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1E1D" w14:textId="27AAAE0A" w:rsidR="00AC32F9" w:rsidRPr="004405DD" w:rsidRDefault="00AC32F9" w:rsidP="00AC32F9">
      <w:pPr>
        <w:spacing w:after="0" w:line="240" w:lineRule="auto"/>
        <w:rPr>
          <w:rFonts w:ascii="Times New Roman" w:eastAsia="Times New Roman" w:hAnsi="Times New Roman" w:cs="Times New Roman"/>
          <w:bCs/>
          <w:color w:val="000000"/>
          <w:kern w:val="0"/>
          <w:sz w:val="28"/>
          <w:lang w:eastAsia="uk-UA"/>
          <w14:ligatures w14:val="none"/>
        </w:rPr>
      </w:pPr>
      <w:bookmarkStart w:id="0" w:name="_GoBack"/>
      <w:bookmarkEnd w:id="0"/>
      <w:r w:rsidRPr="004405DD">
        <w:rPr>
          <w:rFonts w:ascii="Times New Roman" w:eastAsia="Times New Roman" w:hAnsi="Times New Roman" w:cs="Times New Roman"/>
          <w:bCs/>
          <w:color w:val="000000"/>
          <w:kern w:val="0"/>
          <w:sz w:val="28"/>
          <w:lang w:eastAsia="uk-UA"/>
          <w14:ligatures w14:val="none"/>
        </w:rPr>
        <w:t xml:space="preserve">СХВАЛЕНО:               </w:t>
      </w:r>
      <w:r>
        <w:rPr>
          <w:rFonts w:ascii="Times New Roman" w:eastAsia="Times New Roman" w:hAnsi="Times New Roman" w:cs="Times New Roman"/>
          <w:bCs/>
          <w:color w:val="000000"/>
          <w:kern w:val="0"/>
          <w:sz w:val="28"/>
          <w:lang w:eastAsia="uk-UA"/>
          <w14:ligatures w14:val="none"/>
        </w:rPr>
        <w:t xml:space="preserve">                                                              </w:t>
      </w:r>
      <w:r w:rsidRPr="004405DD">
        <w:rPr>
          <w:rFonts w:ascii="Times New Roman" w:eastAsia="Times New Roman" w:hAnsi="Times New Roman" w:cs="Times New Roman"/>
          <w:bCs/>
          <w:color w:val="000000"/>
          <w:kern w:val="0"/>
          <w:sz w:val="28"/>
          <w:lang w:eastAsia="uk-UA"/>
          <w14:ligatures w14:val="none"/>
        </w:rPr>
        <w:t>ЗАТВЕРДЖЕНО:</w:t>
      </w:r>
    </w:p>
    <w:p w14:paraId="191E3E97" w14:textId="77777777" w:rsidR="00AC32F9" w:rsidRPr="004405DD" w:rsidRDefault="00AC32F9" w:rsidP="00AC32F9">
      <w:pPr>
        <w:spacing w:after="0" w:line="240" w:lineRule="auto"/>
        <w:rPr>
          <w:rFonts w:ascii="Times New Roman" w:eastAsia="Times New Roman" w:hAnsi="Times New Roman" w:cs="Times New Roman"/>
          <w:bCs/>
          <w:color w:val="000000"/>
          <w:kern w:val="0"/>
          <w:sz w:val="28"/>
          <w:lang w:eastAsia="uk-UA"/>
          <w14:ligatures w14:val="none"/>
        </w:rPr>
      </w:pPr>
      <w:r w:rsidRPr="004405DD">
        <w:rPr>
          <w:rFonts w:ascii="Times New Roman" w:eastAsia="Times New Roman" w:hAnsi="Times New Roman" w:cs="Times New Roman"/>
          <w:bCs/>
          <w:color w:val="000000"/>
          <w:kern w:val="0"/>
          <w:sz w:val="28"/>
          <w:lang w:eastAsia="uk-UA"/>
          <w14:ligatures w14:val="none"/>
        </w:rPr>
        <w:t>на засіданні педагогічної ради                                                Директор гімназії</w:t>
      </w:r>
    </w:p>
    <w:p w14:paraId="3853EAAB" w14:textId="4F2B3312" w:rsidR="00AC32F9" w:rsidRPr="004405DD" w:rsidRDefault="00AC32F9" w:rsidP="00AC32F9">
      <w:pPr>
        <w:spacing w:after="0" w:line="240" w:lineRule="auto"/>
        <w:rPr>
          <w:rFonts w:ascii="Times New Roman" w:eastAsia="Times New Roman" w:hAnsi="Times New Roman" w:cs="Times New Roman"/>
          <w:bCs/>
          <w:color w:val="000000"/>
          <w:kern w:val="0"/>
          <w:sz w:val="28"/>
          <w:lang w:eastAsia="uk-UA"/>
          <w14:ligatures w14:val="none"/>
        </w:rPr>
      </w:pPr>
      <w:r w:rsidRPr="004405DD">
        <w:rPr>
          <w:rFonts w:ascii="Times New Roman" w:eastAsia="Times New Roman" w:hAnsi="Times New Roman" w:cs="Times New Roman"/>
          <w:bCs/>
          <w:color w:val="000000"/>
          <w:kern w:val="0"/>
          <w:sz w:val="28"/>
          <w:lang w:eastAsia="uk-UA"/>
          <w14:ligatures w14:val="none"/>
        </w:rPr>
        <w:t>Протокол № 1 від 3</w:t>
      </w:r>
      <w:r>
        <w:rPr>
          <w:rFonts w:ascii="Times New Roman" w:eastAsia="Times New Roman" w:hAnsi="Times New Roman" w:cs="Times New Roman"/>
          <w:bCs/>
          <w:color w:val="000000"/>
          <w:kern w:val="0"/>
          <w:sz w:val="28"/>
          <w:lang w:eastAsia="uk-UA"/>
          <w14:ligatures w14:val="none"/>
        </w:rPr>
        <w:t>0</w:t>
      </w:r>
      <w:r w:rsidRPr="004405DD">
        <w:rPr>
          <w:rFonts w:ascii="Times New Roman" w:eastAsia="Times New Roman" w:hAnsi="Times New Roman" w:cs="Times New Roman"/>
          <w:bCs/>
          <w:color w:val="000000"/>
          <w:kern w:val="0"/>
          <w:sz w:val="28"/>
          <w:lang w:eastAsia="uk-UA"/>
          <w14:ligatures w14:val="none"/>
        </w:rPr>
        <w:t>.08.202</w:t>
      </w:r>
      <w:r w:rsidR="00625B05">
        <w:rPr>
          <w:rFonts w:ascii="Times New Roman" w:eastAsia="Times New Roman" w:hAnsi="Times New Roman" w:cs="Times New Roman"/>
          <w:bCs/>
          <w:color w:val="000000"/>
          <w:kern w:val="0"/>
          <w:sz w:val="28"/>
          <w:lang w:eastAsia="uk-UA"/>
          <w14:ligatures w14:val="none"/>
        </w:rPr>
        <w:t>5</w:t>
      </w:r>
      <w:r w:rsidRPr="004405DD">
        <w:rPr>
          <w:rFonts w:ascii="Times New Roman" w:eastAsia="Times New Roman" w:hAnsi="Times New Roman" w:cs="Times New Roman"/>
          <w:bCs/>
          <w:color w:val="000000"/>
          <w:kern w:val="0"/>
          <w:sz w:val="28"/>
          <w:lang w:eastAsia="uk-UA"/>
          <w14:ligatures w14:val="none"/>
        </w:rPr>
        <w:t>р.                                            ________</w:t>
      </w:r>
      <w:proofErr w:type="spellStart"/>
      <w:r w:rsidRPr="004405DD">
        <w:rPr>
          <w:rFonts w:ascii="Times New Roman" w:eastAsia="Times New Roman" w:hAnsi="Times New Roman" w:cs="Times New Roman"/>
          <w:bCs/>
          <w:color w:val="000000"/>
          <w:kern w:val="0"/>
          <w:sz w:val="28"/>
          <w:lang w:eastAsia="uk-UA"/>
          <w14:ligatures w14:val="none"/>
        </w:rPr>
        <w:t>Т.З.Дохнюк</w:t>
      </w:r>
      <w:proofErr w:type="spellEnd"/>
    </w:p>
    <w:p w14:paraId="065E645D" w14:textId="4A0D3C54" w:rsidR="00AC32F9" w:rsidRPr="004405DD" w:rsidRDefault="00AC32F9" w:rsidP="00AC32F9">
      <w:pPr>
        <w:spacing w:after="0" w:line="240" w:lineRule="auto"/>
        <w:rPr>
          <w:rFonts w:ascii="Times New Roman" w:eastAsia="Times New Roman" w:hAnsi="Times New Roman" w:cs="Times New Roman"/>
          <w:bCs/>
          <w:color w:val="000000"/>
          <w:kern w:val="0"/>
          <w:sz w:val="28"/>
          <w:lang w:eastAsia="uk-UA"/>
          <w14:ligatures w14:val="none"/>
        </w:rPr>
      </w:pPr>
      <w:r w:rsidRPr="004405DD">
        <w:rPr>
          <w:rFonts w:ascii="Times New Roman" w:eastAsia="Times New Roman" w:hAnsi="Times New Roman" w:cs="Times New Roman"/>
          <w:bCs/>
          <w:color w:val="000000"/>
          <w:kern w:val="0"/>
          <w:sz w:val="28"/>
          <w:lang w:eastAsia="uk-UA"/>
          <w14:ligatures w14:val="none"/>
        </w:rPr>
        <w:t xml:space="preserve">                                                                                     Наказ № </w:t>
      </w:r>
      <w:r>
        <w:rPr>
          <w:rFonts w:ascii="Times New Roman" w:eastAsia="Times New Roman" w:hAnsi="Times New Roman" w:cs="Times New Roman"/>
          <w:bCs/>
          <w:color w:val="000000"/>
          <w:kern w:val="0"/>
          <w:sz w:val="28"/>
          <w:lang w:eastAsia="uk-UA"/>
          <w14:ligatures w14:val="none"/>
        </w:rPr>
        <w:t xml:space="preserve">96  </w:t>
      </w:r>
      <w:r w:rsidRPr="004405DD">
        <w:rPr>
          <w:rFonts w:ascii="Times New Roman" w:eastAsia="Times New Roman" w:hAnsi="Times New Roman" w:cs="Times New Roman"/>
          <w:bCs/>
          <w:color w:val="000000"/>
          <w:kern w:val="0"/>
          <w:sz w:val="28"/>
          <w:lang w:eastAsia="uk-UA"/>
          <w14:ligatures w14:val="none"/>
        </w:rPr>
        <w:t xml:space="preserve"> від </w:t>
      </w:r>
      <w:r w:rsidR="00625B05">
        <w:rPr>
          <w:rFonts w:ascii="Times New Roman" w:eastAsia="Times New Roman" w:hAnsi="Times New Roman" w:cs="Times New Roman"/>
          <w:bCs/>
          <w:color w:val="000000"/>
          <w:kern w:val="0"/>
          <w:sz w:val="28"/>
          <w:lang w:eastAsia="uk-UA"/>
          <w14:ligatures w14:val="none"/>
        </w:rPr>
        <w:t>29</w:t>
      </w:r>
      <w:r w:rsidRPr="004405DD">
        <w:rPr>
          <w:rFonts w:ascii="Times New Roman" w:eastAsia="Times New Roman" w:hAnsi="Times New Roman" w:cs="Times New Roman"/>
          <w:bCs/>
          <w:color w:val="000000"/>
          <w:kern w:val="0"/>
          <w:sz w:val="28"/>
          <w:lang w:eastAsia="uk-UA"/>
          <w14:ligatures w14:val="none"/>
        </w:rPr>
        <w:t>.08.202</w:t>
      </w:r>
      <w:r w:rsidR="00625B05">
        <w:rPr>
          <w:rFonts w:ascii="Times New Roman" w:eastAsia="Times New Roman" w:hAnsi="Times New Roman" w:cs="Times New Roman"/>
          <w:bCs/>
          <w:color w:val="000000"/>
          <w:kern w:val="0"/>
          <w:sz w:val="28"/>
          <w:lang w:eastAsia="uk-UA"/>
          <w14:ligatures w14:val="none"/>
        </w:rPr>
        <w:t>4</w:t>
      </w:r>
      <w:r w:rsidRPr="004405DD">
        <w:rPr>
          <w:rFonts w:ascii="Times New Roman" w:eastAsia="Times New Roman" w:hAnsi="Times New Roman" w:cs="Times New Roman"/>
          <w:bCs/>
          <w:color w:val="000000"/>
          <w:kern w:val="0"/>
          <w:sz w:val="28"/>
          <w:lang w:eastAsia="uk-UA"/>
          <w14:ligatures w14:val="none"/>
        </w:rPr>
        <w:t>р.</w:t>
      </w:r>
    </w:p>
    <w:p w14:paraId="6E3CE6C6" w14:textId="77777777" w:rsidR="00AC32F9" w:rsidRPr="004405DD" w:rsidRDefault="00AC32F9" w:rsidP="00AC32F9">
      <w:pPr>
        <w:shd w:val="clear" w:color="auto" w:fill="FFFFFF"/>
        <w:spacing w:after="150" w:line="240" w:lineRule="auto"/>
        <w:rPr>
          <w:rFonts w:ascii="Roboto Condensed" w:eastAsia="Times New Roman" w:hAnsi="Roboto Condensed" w:cs="Times New Roman"/>
          <w:color w:val="333333"/>
          <w:kern w:val="0"/>
          <w:sz w:val="21"/>
          <w:szCs w:val="21"/>
          <w:lang w:eastAsia="uk-UA"/>
          <w14:ligatures w14:val="none"/>
        </w:rPr>
      </w:pPr>
    </w:p>
    <w:p w14:paraId="316E3377" w14:textId="77777777" w:rsidR="00AC32F9" w:rsidRDefault="00AC32F9" w:rsidP="00AC32F9">
      <w:pPr>
        <w:shd w:val="clear" w:color="auto" w:fill="FFFFFF"/>
        <w:spacing w:before="300" w:after="150" w:line="240" w:lineRule="auto"/>
        <w:outlineLvl w:val="0"/>
        <w:rPr>
          <w:rFonts w:ascii="Roboto Condensed" w:eastAsia="Times New Roman" w:hAnsi="Roboto Condensed" w:cs="Times New Roman"/>
          <w:color w:val="333333"/>
          <w:kern w:val="0"/>
          <w:sz w:val="21"/>
          <w:szCs w:val="21"/>
          <w:lang w:eastAsia="uk-UA"/>
          <w14:ligatures w14:val="none"/>
        </w:rPr>
      </w:pPr>
      <w:r w:rsidRPr="004405DD">
        <w:rPr>
          <w:rFonts w:ascii="Roboto Condensed" w:eastAsia="Times New Roman" w:hAnsi="Roboto Condensed" w:cs="Times New Roman"/>
          <w:color w:val="333333"/>
          <w:kern w:val="0"/>
          <w:sz w:val="21"/>
          <w:szCs w:val="21"/>
          <w:lang w:eastAsia="uk-UA"/>
          <w14:ligatures w14:val="none"/>
        </w:rPr>
        <w:t> </w:t>
      </w:r>
    </w:p>
    <w:p w14:paraId="6BB927AE" w14:textId="77777777" w:rsidR="00AC32F9" w:rsidRDefault="00AC32F9" w:rsidP="00AC32F9">
      <w:pPr>
        <w:shd w:val="clear" w:color="auto" w:fill="FFFFFF"/>
        <w:spacing w:before="300" w:after="150" w:line="240" w:lineRule="auto"/>
        <w:outlineLvl w:val="0"/>
        <w:rPr>
          <w:rFonts w:ascii="Times New Roman" w:eastAsia="Times New Roman" w:hAnsi="Times New Roman" w:cs="Times New Roman"/>
          <w:b/>
          <w:bCs/>
          <w:color w:val="333333"/>
          <w:kern w:val="36"/>
          <w:sz w:val="72"/>
          <w:szCs w:val="72"/>
          <w:lang w:eastAsia="uk-UA"/>
          <w14:ligatures w14:val="none"/>
        </w:rPr>
      </w:pPr>
    </w:p>
    <w:p w14:paraId="39343B0B" w14:textId="77777777" w:rsidR="00AC32F9" w:rsidRPr="004405DD" w:rsidRDefault="00AC32F9" w:rsidP="00AC32F9">
      <w:pPr>
        <w:shd w:val="clear" w:color="auto" w:fill="FFFFFF"/>
        <w:spacing w:before="300" w:after="150" w:line="240" w:lineRule="auto"/>
        <w:jc w:val="center"/>
        <w:outlineLvl w:val="0"/>
        <w:rPr>
          <w:rFonts w:ascii="Times New Roman" w:eastAsia="Times New Roman" w:hAnsi="Times New Roman" w:cs="Times New Roman"/>
          <w:b/>
          <w:bCs/>
          <w:color w:val="333333"/>
          <w:kern w:val="36"/>
          <w:sz w:val="72"/>
          <w:szCs w:val="72"/>
          <w:lang w:eastAsia="uk-UA"/>
          <w14:ligatures w14:val="none"/>
        </w:rPr>
      </w:pPr>
      <w:r w:rsidRPr="004405DD">
        <w:rPr>
          <w:rFonts w:ascii="Times New Roman" w:eastAsia="Times New Roman" w:hAnsi="Times New Roman" w:cs="Times New Roman"/>
          <w:b/>
          <w:bCs/>
          <w:color w:val="333333"/>
          <w:kern w:val="36"/>
          <w:sz w:val="72"/>
          <w:szCs w:val="72"/>
          <w:lang w:eastAsia="uk-UA"/>
          <w14:ligatures w14:val="none"/>
        </w:rPr>
        <w:t xml:space="preserve">Правила внутрішнього трудового розпорядку для працівників </w:t>
      </w:r>
      <w:proofErr w:type="spellStart"/>
      <w:r w:rsidRPr="004405DD">
        <w:rPr>
          <w:rFonts w:ascii="Times New Roman" w:eastAsia="Times New Roman" w:hAnsi="Times New Roman" w:cs="Times New Roman"/>
          <w:b/>
          <w:bCs/>
          <w:color w:val="333333"/>
          <w:kern w:val="36"/>
          <w:sz w:val="72"/>
          <w:szCs w:val="72"/>
          <w:lang w:eastAsia="uk-UA"/>
          <w14:ligatures w14:val="none"/>
        </w:rPr>
        <w:t>Охлопівської</w:t>
      </w:r>
      <w:proofErr w:type="spellEnd"/>
      <w:r w:rsidRPr="004405DD">
        <w:rPr>
          <w:rFonts w:ascii="Times New Roman" w:eastAsia="Times New Roman" w:hAnsi="Times New Roman" w:cs="Times New Roman"/>
          <w:b/>
          <w:bCs/>
          <w:color w:val="333333"/>
          <w:kern w:val="36"/>
          <w:sz w:val="72"/>
          <w:szCs w:val="72"/>
          <w:lang w:eastAsia="uk-UA"/>
          <w14:ligatures w14:val="none"/>
        </w:rPr>
        <w:t xml:space="preserve"> гімназії </w:t>
      </w:r>
      <w:proofErr w:type="spellStart"/>
      <w:r w:rsidRPr="004405DD">
        <w:rPr>
          <w:rFonts w:ascii="Times New Roman" w:eastAsia="Times New Roman" w:hAnsi="Times New Roman" w:cs="Times New Roman"/>
          <w:b/>
          <w:bCs/>
          <w:color w:val="333333"/>
          <w:kern w:val="36"/>
          <w:sz w:val="72"/>
          <w:szCs w:val="72"/>
          <w:lang w:eastAsia="uk-UA"/>
          <w14:ligatures w14:val="none"/>
        </w:rPr>
        <w:t>Горохі</w:t>
      </w:r>
      <w:r>
        <w:rPr>
          <w:rFonts w:ascii="Times New Roman" w:eastAsia="Times New Roman" w:hAnsi="Times New Roman" w:cs="Times New Roman"/>
          <w:b/>
          <w:bCs/>
          <w:color w:val="333333"/>
          <w:kern w:val="36"/>
          <w:sz w:val="72"/>
          <w:szCs w:val="72"/>
          <w:lang w:eastAsia="uk-UA"/>
          <w14:ligatures w14:val="none"/>
        </w:rPr>
        <w:t>в</w:t>
      </w:r>
      <w:r w:rsidRPr="004405DD">
        <w:rPr>
          <w:rFonts w:ascii="Times New Roman" w:eastAsia="Times New Roman" w:hAnsi="Times New Roman" w:cs="Times New Roman"/>
          <w:b/>
          <w:bCs/>
          <w:color w:val="333333"/>
          <w:kern w:val="36"/>
          <w:sz w:val="72"/>
          <w:szCs w:val="72"/>
          <w:lang w:eastAsia="uk-UA"/>
          <w14:ligatures w14:val="none"/>
        </w:rPr>
        <w:t>ської</w:t>
      </w:r>
      <w:proofErr w:type="spellEnd"/>
      <w:r w:rsidRPr="004405DD">
        <w:rPr>
          <w:rFonts w:ascii="Times New Roman" w:eastAsia="Times New Roman" w:hAnsi="Times New Roman" w:cs="Times New Roman"/>
          <w:b/>
          <w:bCs/>
          <w:color w:val="333333"/>
          <w:kern w:val="36"/>
          <w:sz w:val="72"/>
          <w:szCs w:val="72"/>
          <w:lang w:eastAsia="uk-UA"/>
          <w14:ligatures w14:val="none"/>
        </w:rPr>
        <w:t xml:space="preserve"> міської ради Луцького району Волинської області</w:t>
      </w:r>
    </w:p>
    <w:p w14:paraId="23C9E027" w14:textId="509CA029" w:rsidR="00AC32F9" w:rsidRPr="004405DD" w:rsidRDefault="00AC32F9" w:rsidP="00AC32F9">
      <w:pPr>
        <w:shd w:val="clear" w:color="auto" w:fill="FFFFFF"/>
        <w:spacing w:after="150" w:line="240" w:lineRule="auto"/>
        <w:jc w:val="center"/>
        <w:rPr>
          <w:rFonts w:ascii="Roboto Condensed" w:eastAsia="Times New Roman" w:hAnsi="Roboto Condensed" w:cs="Times New Roman"/>
          <w:color w:val="333333"/>
          <w:kern w:val="0"/>
          <w:sz w:val="56"/>
          <w:szCs w:val="56"/>
          <w:lang w:eastAsia="uk-UA"/>
          <w14:ligatures w14:val="none"/>
        </w:rPr>
      </w:pPr>
      <w:r w:rsidRPr="004405DD">
        <w:rPr>
          <w:rFonts w:ascii="Roboto Condensed" w:eastAsia="Times New Roman" w:hAnsi="Roboto Condensed" w:cs="Times New Roman"/>
          <w:b/>
          <w:bCs/>
          <w:color w:val="333333"/>
          <w:kern w:val="0"/>
          <w:sz w:val="56"/>
          <w:szCs w:val="56"/>
          <w:lang w:eastAsia="uk-UA"/>
          <w14:ligatures w14:val="none"/>
        </w:rPr>
        <w:t>на 202</w:t>
      </w:r>
      <w:r w:rsidR="00625B05">
        <w:rPr>
          <w:rFonts w:ascii="Roboto Condensed" w:eastAsia="Times New Roman" w:hAnsi="Roboto Condensed" w:cs="Times New Roman"/>
          <w:b/>
          <w:bCs/>
          <w:color w:val="333333"/>
          <w:kern w:val="0"/>
          <w:sz w:val="56"/>
          <w:szCs w:val="56"/>
          <w:lang w:eastAsia="uk-UA"/>
          <w14:ligatures w14:val="none"/>
        </w:rPr>
        <w:t>5</w:t>
      </w:r>
      <w:r w:rsidRPr="004405DD">
        <w:rPr>
          <w:rFonts w:ascii="Roboto Condensed" w:eastAsia="Times New Roman" w:hAnsi="Roboto Condensed" w:cs="Times New Roman"/>
          <w:b/>
          <w:bCs/>
          <w:color w:val="333333"/>
          <w:kern w:val="0"/>
          <w:sz w:val="56"/>
          <w:szCs w:val="56"/>
          <w:lang w:eastAsia="uk-UA"/>
          <w14:ligatures w14:val="none"/>
        </w:rPr>
        <w:t>-202</w:t>
      </w:r>
      <w:r w:rsidR="00625B05">
        <w:rPr>
          <w:rFonts w:ascii="Roboto Condensed" w:eastAsia="Times New Roman" w:hAnsi="Roboto Condensed" w:cs="Times New Roman"/>
          <w:b/>
          <w:bCs/>
          <w:color w:val="333333"/>
          <w:kern w:val="0"/>
          <w:sz w:val="56"/>
          <w:szCs w:val="56"/>
          <w:lang w:eastAsia="uk-UA"/>
          <w14:ligatures w14:val="none"/>
        </w:rPr>
        <w:t>6</w:t>
      </w:r>
      <w:r w:rsidRPr="004405DD">
        <w:rPr>
          <w:rFonts w:ascii="Roboto Condensed" w:eastAsia="Times New Roman" w:hAnsi="Roboto Condensed" w:cs="Times New Roman"/>
          <w:b/>
          <w:bCs/>
          <w:color w:val="333333"/>
          <w:kern w:val="0"/>
          <w:sz w:val="56"/>
          <w:szCs w:val="56"/>
          <w:lang w:eastAsia="uk-UA"/>
          <w14:ligatures w14:val="none"/>
        </w:rPr>
        <w:t xml:space="preserve"> </w:t>
      </w:r>
      <w:proofErr w:type="spellStart"/>
      <w:r w:rsidRPr="004405DD">
        <w:rPr>
          <w:rFonts w:ascii="Roboto Condensed" w:eastAsia="Times New Roman" w:hAnsi="Roboto Condensed" w:cs="Times New Roman"/>
          <w:b/>
          <w:bCs/>
          <w:color w:val="333333"/>
          <w:kern w:val="0"/>
          <w:sz w:val="56"/>
          <w:szCs w:val="56"/>
          <w:lang w:eastAsia="uk-UA"/>
          <w14:ligatures w14:val="none"/>
        </w:rPr>
        <w:t>н.р</w:t>
      </w:r>
      <w:proofErr w:type="spellEnd"/>
      <w:r w:rsidRPr="004405DD">
        <w:rPr>
          <w:rFonts w:ascii="Roboto Condensed" w:eastAsia="Times New Roman" w:hAnsi="Roboto Condensed" w:cs="Times New Roman"/>
          <w:b/>
          <w:bCs/>
          <w:color w:val="333333"/>
          <w:kern w:val="0"/>
          <w:sz w:val="56"/>
          <w:szCs w:val="56"/>
          <w:lang w:eastAsia="uk-UA"/>
          <w14:ligatures w14:val="none"/>
        </w:rPr>
        <w:t>.</w:t>
      </w:r>
    </w:p>
    <w:p w14:paraId="12A8F2C4" w14:textId="77777777" w:rsidR="00AC32F9" w:rsidRPr="004405DD" w:rsidRDefault="00AC32F9" w:rsidP="00AC32F9">
      <w:pPr>
        <w:shd w:val="clear" w:color="auto" w:fill="FFFFFF"/>
        <w:spacing w:after="150" w:line="240" w:lineRule="auto"/>
        <w:rPr>
          <w:rFonts w:ascii="Roboto Condensed" w:eastAsia="Times New Roman" w:hAnsi="Roboto Condensed" w:cs="Times New Roman"/>
          <w:b/>
          <w:bCs/>
          <w:color w:val="333333"/>
          <w:kern w:val="0"/>
          <w:sz w:val="21"/>
          <w:szCs w:val="21"/>
          <w:lang w:eastAsia="uk-UA"/>
          <w14:ligatures w14:val="none"/>
        </w:rPr>
      </w:pPr>
    </w:p>
    <w:p w14:paraId="34CE56D6" w14:textId="7675FE53" w:rsidR="00AC32F9" w:rsidRDefault="00AC32F9">
      <w:pPr>
        <w:rPr>
          <w:rFonts w:ascii="Times New Roman" w:eastAsia="Times New Roman" w:hAnsi="Times New Roman" w:cs="Times New Roman"/>
          <w:b/>
          <w:bCs/>
          <w:color w:val="333333"/>
          <w:kern w:val="0"/>
          <w:sz w:val="28"/>
          <w:szCs w:val="28"/>
          <w:lang w:eastAsia="uk-UA"/>
          <w14:ligatures w14:val="none"/>
        </w:rPr>
      </w:pPr>
    </w:p>
    <w:p w14:paraId="26972920" w14:textId="2CFE59F8"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І. ЗАГАЛЬНІ ПОЛОЖЕННЯ. </w:t>
      </w:r>
    </w:p>
    <w:p w14:paraId="0919EA03" w14:textId="61A42441"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1.1. Відповідно до Кодексу Законів про працю України, Законів України “Про освіту”, “Про </w:t>
      </w:r>
      <w:r w:rsidR="003C1E3C">
        <w:rPr>
          <w:rFonts w:ascii="Times New Roman" w:eastAsia="Times New Roman" w:hAnsi="Times New Roman" w:cs="Times New Roman"/>
          <w:color w:val="333333"/>
          <w:kern w:val="0"/>
          <w:sz w:val="28"/>
          <w:szCs w:val="28"/>
          <w:lang w:eastAsia="uk-UA"/>
          <w14:ligatures w14:val="none"/>
        </w:rPr>
        <w:t xml:space="preserve">повну </w:t>
      </w:r>
      <w:r w:rsidRPr="004405DD">
        <w:rPr>
          <w:rFonts w:ascii="Times New Roman" w:eastAsia="Times New Roman" w:hAnsi="Times New Roman" w:cs="Times New Roman"/>
          <w:color w:val="333333"/>
          <w:kern w:val="0"/>
          <w:sz w:val="28"/>
          <w:szCs w:val="28"/>
          <w:lang w:eastAsia="uk-UA"/>
          <w14:ligatures w14:val="none"/>
        </w:rPr>
        <w:t xml:space="preserve">загальну середню освіту”, основних нормативних документів </w:t>
      </w:r>
      <w:r w:rsidR="003C1E3C">
        <w:rPr>
          <w:rFonts w:ascii="Times New Roman" w:eastAsia="Times New Roman" w:hAnsi="Times New Roman" w:cs="Times New Roman"/>
          <w:color w:val="333333"/>
          <w:kern w:val="0"/>
          <w:sz w:val="28"/>
          <w:szCs w:val="28"/>
          <w:lang w:eastAsia="uk-UA"/>
          <w14:ligatures w14:val="none"/>
        </w:rPr>
        <w:t xml:space="preserve">та </w:t>
      </w:r>
      <w:r w:rsidRPr="004405DD">
        <w:rPr>
          <w:rFonts w:ascii="Times New Roman" w:eastAsia="Times New Roman" w:hAnsi="Times New Roman" w:cs="Times New Roman"/>
          <w:color w:val="333333"/>
          <w:kern w:val="0"/>
          <w:sz w:val="28"/>
          <w:szCs w:val="28"/>
          <w:lang w:eastAsia="uk-UA"/>
          <w14:ligatures w14:val="none"/>
        </w:rPr>
        <w:t>з метою забезпечення дотримання трудової дисципліни, підвищення якості та продуктивності праці запроваджуються правила внутрішнього розпорядку.</w:t>
      </w:r>
      <w:r w:rsidR="003C1E3C">
        <w:rPr>
          <w:rFonts w:ascii="Times New Roman" w:eastAsia="Times New Roman" w:hAnsi="Times New Roman" w:cs="Times New Roman"/>
          <w:color w:val="333333"/>
          <w:kern w:val="0"/>
          <w:sz w:val="28"/>
          <w:szCs w:val="28"/>
          <w:lang w:eastAsia="uk-UA"/>
          <w14:ligatures w14:val="none"/>
        </w:rPr>
        <w:t xml:space="preserve"> </w:t>
      </w:r>
      <w:r w:rsidRPr="004405DD">
        <w:rPr>
          <w:rFonts w:ascii="Times New Roman" w:eastAsia="Times New Roman" w:hAnsi="Times New Roman" w:cs="Times New Roman"/>
          <w:color w:val="333333"/>
          <w:kern w:val="0"/>
          <w:sz w:val="28"/>
          <w:szCs w:val="28"/>
          <w:lang w:eastAsia="uk-UA"/>
          <w14:ligatures w14:val="none"/>
        </w:rPr>
        <w:t>Метою цих Правил є визначення обов’язків педагогічних та інших працівників заклад</w:t>
      </w:r>
      <w:r w:rsidR="003C1E3C">
        <w:rPr>
          <w:rFonts w:ascii="Times New Roman" w:eastAsia="Times New Roman" w:hAnsi="Times New Roman" w:cs="Times New Roman"/>
          <w:color w:val="333333"/>
          <w:kern w:val="0"/>
          <w:sz w:val="28"/>
          <w:szCs w:val="28"/>
          <w:lang w:eastAsia="uk-UA"/>
          <w14:ligatures w14:val="none"/>
        </w:rPr>
        <w:t>у</w:t>
      </w:r>
      <w:r w:rsidRPr="004405DD">
        <w:rPr>
          <w:rFonts w:ascii="Times New Roman" w:eastAsia="Times New Roman" w:hAnsi="Times New Roman" w:cs="Times New Roman"/>
          <w:color w:val="333333"/>
          <w:kern w:val="0"/>
          <w:sz w:val="28"/>
          <w:szCs w:val="28"/>
          <w:lang w:eastAsia="uk-UA"/>
          <w14:ligatures w14:val="none"/>
        </w:rPr>
        <w:t xml:space="preserve"> освіти, передбачених нормами, які встановлюють внутрішній розпорядок в навчальн</w:t>
      </w:r>
      <w:r w:rsidR="003C1E3C">
        <w:rPr>
          <w:rFonts w:ascii="Times New Roman" w:eastAsia="Times New Roman" w:hAnsi="Times New Roman" w:cs="Times New Roman"/>
          <w:color w:val="333333"/>
          <w:kern w:val="0"/>
          <w:sz w:val="28"/>
          <w:szCs w:val="28"/>
          <w:lang w:eastAsia="uk-UA"/>
          <w14:ligatures w14:val="none"/>
        </w:rPr>
        <w:t>ому</w:t>
      </w:r>
      <w:r w:rsidRPr="004405DD">
        <w:rPr>
          <w:rFonts w:ascii="Times New Roman" w:eastAsia="Times New Roman" w:hAnsi="Times New Roman" w:cs="Times New Roman"/>
          <w:color w:val="333333"/>
          <w:kern w:val="0"/>
          <w:sz w:val="28"/>
          <w:szCs w:val="28"/>
          <w:lang w:eastAsia="uk-UA"/>
          <w14:ligatures w14:val="none"/>
        </w:rPr>
        <w:t>  заклад</w:t>
      </w:r>
      <w:r w:rsidR="003C1E3C">
        <w:rPr>
          <w:rFonts w:ascii="Times New Roman" w:eastAsia="Times New Roman" w:hAnsi="Times New Roman" w:cs="Times New Roman"/>
          <w:color w:val="333333"/>
          <w:kern w:val="0"/>
          <w:sz w:val="28"/>
          <w:szCs w:val="28"/>
          <w:lang w:eastAsia="uk-UA"/>
          <w14:ligatures w14:val="none"/>
        </w:rPr>
        <w:t>і</w:t>
      </w:r>
      <w:r w:rsidRPr="004405DD">
        <w:rPr>
          <w:rFonts w:ascii="Times New Roman" w:eastAsia="Times New Roman" w:hAnsi="Times New Roman" w:cs="Times New Roman"/>
          <w:color w:val="333333"/>
          <w:kern w:val="0"/>
          <w:sz w:val="28"/>
          <w:szCs w:val="28"/>
          <w:lang w:eastAsia="uk-UA"/>
          <w14:ligatures w14:val="none"/>
        </w:rPr>
        <w:t>.  Зазначені норми  закріплені в Типових  правилах  внутрішнього  розпорядку, у відповідності з  якими  трудов</w:t>
      </w:r>
      <w:r w:rsidR="003C1E3C">
        <w:rPr>
          <w:rFonts w:ascii="Times New Roman" w:eastAsia="Times New Roman" w:hAnsi="Times New Roman" w:cs="Times New Roman"/>
          <w:color w:val="333333"/>
          <w:kern w:val="0"/>
          <w:sz w:val="28"/>
          <w:szCs w:val="28"/>
          <w:lang w:eastAsia="uk-UA"/>
          <w14:ligatures w14:val="none"/>
        </w:rPr>
        <w:t>ий</w:t>
      </w:r>
      <w:r w:rsidRPr="004405DD">
        <w:rPr>
          <w:rFonts w:ascii="Times New Roman" w:eastAsia="Times New Roman" w:hAnsi="Times New Roman" w:cs="Times New Roman"/>
          <w:color w:val="333333"/>
          <w:kern w:val="0"/>
          <w:sz w:val="28"/>
          <w:szCs w:val="28"/>
          <w:lang w:eastAsia="uk-UA"/>
          <w14:ligatures w14:val="none"/>
        </w:rPr>
        <w:t xml:space="preserve"> колектив заклад</w:t>
      </w:r>
      <w:r w:rsidR="003C1E3C">
        <w:rPr>
          <w:rFonts w:ascii="Times New Roman" w:eastAsia="Times New Roman" w:hAnsi="Times New Roman" w:cs="Times New Roman"/>
          <w:color w:val="333333"/>
          <w:kern w:val="0"/>
          <w:sz w:val="28"/>
          <w:szCs w:val="28"/>
          <w:lang w:eastAsia="uk-UA"/>
          <w14:ligatures w14:val="none"/>
        </w:rPr>
        <w:t>у</w:t>
      </w:r>
      <w:r w:rsidRPr="004405DD">
        <w:rPr>
          <w:rFonts w:ascii="Times New Roman" w:eastAsia="Times New Roman" w:hAnsi="Times New Roman" w:cs="Times New Roman"/>
          <w:color w:val="333333"/>
          <w:kern w:val="0"/>
          <w:sz w:val="28"/>
          <w:szCs w:val="28"/>
          <w:lang w:eastAsia="uk-UA"/>
          <w14:ligatures w14:val="none"/>
        </w:rPr>
        <w:t xml:space="preserve"> освіти </w:t>
      </w:r>
      <w:proofErr w:type="spellStart"/>
      <w:r w:rsidRPr="004405DD">
        <w:rPr>
          <w:rFonts w:ascii="Times New Roman" w:eastAsia="Times New Roman" w:hAnsi="Times New Roman" w:cs="Times New Roman"/>
          <w:color w:val="333333"/>
          <w:kern w:val="0"/>
          <w:sz w:val="28"/>
          <w:szCs w:val="28"/>
          <w:lang w:eastAsia="uk-UA"/>
          <w14:ligatures w14:val="none"/>
        </w:rPr>
        <w:t>затверджую</w:t>
      </w:r>
      <w:r w:rsidR="003C1E3C">
        <w:rPr>
          <w:rFonts w:ascii="Times New Roman" w:eastAsia="Times New Roman" w:hAnsi="Times New Roman" w:cs="Times New Roman"/>
          <w:color w:val="333333"/>
          <w:kern w:val="0"/>
          <w:sz w:val="28"/>
          <w:szCs w:val="28"/>
          <w:lang w:eastAsia="uk-UA"/>
          <w14:ligatures w14:val="none"/>
        </w:rPr>
        <w:t>є</w:t>
      </w:r>
      <w:proofErr w:type="spellEnd"/>
      <w:r w:rsidRPr="004405DD">
        <w:rPr>
          <w:rFonts w:ascii="Times New Roman" w:eastAsia="Times New Roman" w:hAnsi="Times New Roman" w:cs="Times New Roman"/>
          <w:color w:val="333333"/>
          <w:kern w:val="0"/>
          <w:sz w:val="28"/>
          <w:szCs w:val="28"/>
          <w:lang w:eastAsia="uk-UA"/>
          <w14:ligatures w14:val="none"/>
        </w:rPr>
        <w:t xml:space="preserve"> за </w:t>
      </w:r>
      <w:r w:rsidRPr="003863A1">
        <w:rPr>
          <w:rFonts w:ascii="Times New Roman" w:eastAsia="Times New Roman" w:hAnsi="Times New Roman" w:cs="Times New Roman"/>
          <w:color w:val="333333"/>
          <w:kern w:val="0"/>
          <w:sz w:val="28"/>
          <w:szCs w:val="28"/>
          <w:lang w:eastAsia="uk-UA"/>
          <w14:ligatures w14:val="none"/>
        </w:rPr>
        <w:t xml:space="preserve"> погодженням з </w:t>
      </w:r>
      <w:r w:rsidRPr="004405DD">
        <w:rPr>
          <w:rFonts w:ascii="Times New Roman" w:eastAsia="Times New Roman" w:hAnsi="Times New Roman" w:cs="Times New Roman"/>
          <w:color w:val="333333"/>
          <w:kern w:val="0"/>
          <w:sz w:val="28"/>
          <w:szCs w:val="28"/>
          <w:lang w:eastAsia="uk-UA"/>
          <w14:ligatures w14:val="none"/>
        </w:rPr>
        <w:t>профспілков</w:t>
      </w:r>
      <w:r w:rsidRPr="003863A1">
        <w:rPr>
          <w:rFonts w:ascii="Times New Roman" w:eastAsia="Times New Roman" w:hAnsi="Times New Roman" w:cs="Times New Roman"/>
          <w:color w:val="333333"/>
          <w:kern w:val="0"/>
          <w:sz w:val="28"/>
          <w:szCs w:val="28"/>
          <w:lang w:eastAsia="uk-UA"/>
          <w14:ligatures w14:val="none"/>
        </w:rPr>
        <w:t xml:space="preserve">им </w:t>
      </w:r>
      <w:r w:rsidRPr="004405DD">
        <w:rPr>
          <w:rFonts w:ascii="Times New Roman" w:eastAsia="Times New Roman" w:hAnsi="Times New Roman" w:cs="Times New Roman"/>
          <w:color w:val="333333"/>
          <w:kern w:val="0"/>
          <w:sz w:val="28"/>
          <w:szCs w:val="28"/>
          <w:lang w:eastAsia="uk-UA"/>
          <w14:ligatures w14:val="none"/>
        </w:rPr>
        <w:t xml:space="preserve"> комітет</w:t>
      </w:r>
      <w:r w:rsidRPr="003863A1">
        <w:rPr>
          <w:rFonts w:ascii="Times New Roman" w:eastAsia="Times New Roman" w:hAnsi="Times New Roman" w:cs="Times New Roman"/>
          <w:color w:val="333333"/>
          <w:kern w:val="0"/>
          <w:sz w:val="28"/>
          <w:szCs w:val="28"/>
          <w:lang w:eastAsia="uk-UA"/>
          <w14:ligatures w14:val="none"/>
        </w:rPr>
        <w:t>ом</w:t>
      </w:r>
      <w:r w:rsidRPr="004405DD">
        <w:rPr>
          <w:rFonts w:ascii="Times New Roman" w:eastAsia="Times New Roman" w:hAnsi="Times New Roman" w:cs="Times New Roman"/>
          <w:color w:val="333333"/>
          <w:kern w:val="0"/>
          <w:sz w:val="28"/>
          <w:szCs w:val="28"/>
          <w:lang w:eastAsia="uk-UA"/>
          <w14:ligatures w14:val="none"/>
        </w:rPr>
        <w:t xml:space="preserve"> свої правила внутрішнього  розпорядку.</w:t>
      </w:r>
    </w:p>
    <w:p w14:paraId="42333B4C" w14:textId="2F9962E5"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1.2. Трудова дисципліна базується на свідомому і сумлінному виконанні працівниками своїх трудових обов’язків і є необхідною умовою організації </w:t>
      </w:r>
      <w:r w:rsidRPr="004405DD">
        <w:rPr>
          <w:rFonts w:ascii="Times New Roman" w:eastAsia="Times New Roman" w:hAnsi="Times New Roman" w:cs="Times New Roman"/>
          <w:color w:val="333333"/>
          <w:kern w:val="0"/>
          <w:sz w:val="28"/>
          <w:szCs w:val="28"/>
          <w:lang w:eastAsia="uk-UA"/>
          <w14:ligatures w14:val="none"/>
        </w:rPr>
        <w:lastRenderedPageBreak/>
        <w:t xml:space="preserve">ефективної праці </w:t>
      </w:r>
      <w:r w:rsidR="003C1E3C">
        <w:rPr>
          <w:rFonts w:ascii="Times New Roman" w:eastAsia="Times New Roman" w:hAnsi="Times New Roman" w:cs="Times New Roman"/>
          <w:color w:val="333333"/>
          <w:kern w:val="0"/>
          <w:sz w:val="28"/>
          <w:szCs w:val="28"/>
          <w:lang w:eastAsia="uk-UA"/>
          <w14:ligatures w14:val="none"/>
        </w:rPr>
        <w:t xml:space="preserve">та освітнього </w:t>
      </w:r>
      <w:r w:rsidRPr="004405DD">
        <w:rPr>
          <w:rFonts w:ascii="Times New Roman" w:eastAsia="Times New Roman" w:hAnsi="Times New Roman" w:cs="Times New Roman"/>
          <w:color w:val="333333"/>
          <w:kern w:val="0"/>
          <w:sz w:val="28"/>
          <w:szCs w:val="28"/>
          <w:lang w:eastAsia="uk-UA"/>
          <w14:ligatures w14:val="none"/>
        </w:rPr>
        <w:t>процесу. Трудова дисципліна забезпечується методами переконання та заохочення до сумлінної праці. До порушників дисципліни застосовуються заходи дисциплінарного та громадського впливу.</w:t>
      </w:r>
    </w:p>
    <w:p w14:paraId="4276B404"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1.3. Правила погоджені з профспілковим комітетом затверджені трудовим колективом і враховують умови роботи закладу.</w:t>
      </w:r>
    </w:p>
    <w:p w14:paraId="5EE4DC63"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1.4. Всі питання, пов’язані з застосуванням правил внутрішнього розпорядку, вирішує адміністрація закладу у межах своїх повноважень, а у випадку, передбачених діючим законодавством і правилами внутрішнього трудового розпорядку, спільно чи за погодженням з профспілковим комітетом навчального закладу. </w:t>
      </w:r>
    </w:p>
    <w:p w14:paraId="0CE7A121"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ІІ. ПОРЯДОК ПРИЙНЯТТЯ ТА ЗВІЛЬНЕННЯ ПРАЦІВНИКІВ</w:t>
      </w:r>
    </w:p>
    <w:p w14:paraId="2D1D1654"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2.1. Здійснювати прийняття та звільнення працівників відповідно до вимог чинного законодавства.</w:t>
      </w:r>
    </w:p>
    <w:p w14:paraId="4FEE55DA"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2.2. При влаштуванні на роботу працівником подаються наступні документи:</w:t>
      </w:r>
    </w:p>
    <w:p w14:paraId="05607506"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трудова книжка, оформлена у встановленому порядку;</w:t>
      </w:r>
    </w:p>
    <w:p w14:paraId="60761F13"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заява;</w:t>
      </w:r>
    </w:p>
    <w:p w14:paraId="2E930913"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лист обліку кадрів;</w:t>
      </w:r>
    </w:p>
    <w:p w14:paraId="59CFEA54"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автобіографія;</w:t>
      </w:r>
    </w:p>
    <w:p w14:paraId="185D7CD9"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диплом або іншого документа про освіту чи професійну підготовку;</w:t>
      </w:r>
    </w:p>
    <w:p w14:paraId="558B4CA0"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свідоцтво про шлюб (якщо паспорт на одному прізвищі, а документи про закінчення навчального закладу – на іншому);</w:t>
      </w:r>
    </w:p>
    <w:p w14:paraId="5C076E04"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ідентифікаційний код;</w:t>
      </w:r>
    </w:p>
    <w:p w14:paraId="24146BC4"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паспорт;</w:t>
      </w:r>
    </w:p>
    <w:p w14:paraId="3E770FA7" w14:textId="77777777" w:rsidR="004405DD" w:rsidRPr="004405DD" w:rsidRDefault="004405DD" w:rsidP="003863A1">
      <w:pPr>
        <w:numPr>
          <w:ilvl w:val="0"/>
          <w:numId w:val="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медична книжка, оформлена у встановленому порядку.</w:t>
      </w:r>
    </w:p>
    <w:p w14:paraId="78A03E26"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Копії наданих документів завіряються директором закладу і  залишаються в особовій справі працівника.</w:t>
      </w:r>
    </w:p>
    <w:p w14:paraId="367D38C2"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2.3.Особи, які влаштовуються на роботу, що вимагає спеціальних знань (електрик, кочегар, сантехнік), зобов’язані подати відповідні документи про освіту чи професійну підготовку (диплом, атестат, посвідчення), копії яких завіряються керівництвом закладу освіти і залишаються в особовій справі працівника.</w:t>
      </w:r>
    </w:p>
    <w:p w14:paraId="7CF7352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2.4. Особи, які приймаються на роботу в шкільну їдальню, повинні подати медичну книжку з відміткою про пройдений повний медичний огляд працівника в день оформлення на роботу.</w:t>
      </w:r>
    </w:p>
    <w:p w14:paraId="32C00339" w14:textId="0DD63989"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2.5.  Посади педагогічних працівників заміщуються відповідно до вимог Закону України “Про освіту”, Закону України “ Про</w:t>
      </w:r>
      <w:r w:rsidR="003C1E3C">
        <w:rPr>
          <w:rFonts w:ascii="Times New Roman" w:eastAsia="Times New Roman" w:hAnsi="Times New Roman" w:cs="Times New Roman"/>
          <w:color w:val="333333"/>
          <w:kern w:val="0"/>
          <w:sz w:val="28"/>
          <w:szCs w:val="28"/>
          <w:lang w:eastAsia="uk-UA"/>
          <w14:ligatures w14:val="none"/>
        </w:rPr>
        <w:t xml:space="preserve"> повну </w:t>
      </w:r>
      <w:r w:rsidRPr="004405DD">
        <w:rPr>
          <w:rFonts w:ascii="Times New Roman" w:eastAsia="Times New Roman" w:hAnsi="Times New Roman" w:cs="Times New Roman"/>
          <w:color w:val="333333"/>
          <w:kern w:val="0"/>
          <w:sz w:val="28"/>
          <w:szCs w:val="28"/>
          <w:lang w:eastAsia="uk-UA"/>
          <w14:ligatures w14:val="none"/>
        </w:rPr>
        <w:t xml:space="preserve"> загальну середню освіту ”, </w:t>
      </w:r>
      <w:r w:rsidR="003C1E3C">
        <w:rPr>
          <w:rFonts w:ascii="Times New Roman" w:eastAsia="Times New Roman" w:hAnsi="Times New Roman" w:cs="Times New Roman"/>
          <w:color w:val="333333"/>
          <w:kern w:val="0"/>
          <w:sz w:val="28"/>
          <w:szCs w:val="28"/>
          <w:lang w:eastAsia="uk-UA"/>
          <w14:ligatures w14:val="none"/>
        </w:rPr>
        <w:t>С</w:t>
      </w:r>
      <w:r w:rsidRPr="004405DD">
        <w:rPr>
          <w:rFonts w:ascii="Times New Roman" w:eastAsia="Times New Roman" w:hAnsi="Times New Roman" w:cs="Times New Roman"/>
          <w:color w:val="333333"/>
          <w:kern w:val="0"/>
          <w:sz w:val="28"/>
          <w:szCs w:val="28"/>
          <w:lang w:eastAsia="uk-UA"/>
          <w14:ligatures w14:val="none"/>
        </w:rPr>
        <w:t>татуту освітнього закладу.</w:t>
      </w:r>
    </w:p>
    <w:p w14:paraId="0B486F90"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2.6. Працівники освітнього закладу можуть працювати за сумісництвом відповідно до чинного законодавства.</w:t>
      </w:r>
    </w:p>
    <w:p w14:paraId="74EC9038"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2.7. </w:t>
      </w:r>
      <w:r w:rsidRPr="004405DD">
        <w:rPr>
          <w:rFonts w:ascii="Times New Roman" w:eastAsia="Times New Roman" w:hAnsi="Times New Roman" w:cs="Times New Roman"/>
          <w:color w:val="333333"/>
          <w:kern w:val="0"/>
          <w:sz w:val="28"/>
          <w:szCs w:val="28"/>
          <w:u w:val="single"/>
          <w:lang w:eastAsia="uk-UA"/>
          <w14:ligatures w14:val="none"/>
        </w:rPr>
        <w:t>Адміністрація зобов’язана</w:t>
      </w:r>
      <w:r w:rsidRPr="004405DD">
        <w:rPr>
          <w:rFonts w:ascii="Times New Roman" w:eastAsia="Times New Roman" w:hAnsi="Times New Roman" w:cs="Times New Roman"/>
          <w:color w:val="333333"/>
          <w:kern w:val="0"/>
          <w:sz w:val="28"/>
          <w:szCs w:val="28"/>
          <w:lang w:eastAsia="uk-UA"/>
          <w14:ligatures w14:val="none"/>
        </w:rPr>
        <w:t>:</w:t>
      </w:r>
    </w:p>
    <w:p w14:paraId="3265BB4A" w14:textId="77777777" w:rsidR="004405DD" w:rsidRPr="004405DD" w:rsidRDefault="004405DD" w:rsidP="003863A1">
      <w:pPr>
        <w:numPr>
          <w:ilvl w:val="0"/>
          <w:numId w:val="2"/>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роз’яснити працівникові його права і обов’язки та істотні умови праці, наявність на робочому місті, де він буде працювати, небезпечних і шкідливих виробничих факторів, які ще не усунуто, та можливі наслідки їх впливу на здоров’я, його права на пільги і компенсації за роботу в таких умовах відповідно до чинного законодавства і колективного договору;</w:t>
      </w:r>
    </w:p>
    <w:p w14:paraId="03CEE4F9" w14:textId="77777777" w:rsidR="004405DD" w:rsidRPr="004405DD" w:rsidRDefault="004405DD" w:rsidP="003863A1">
      <w:pPr>
        <w:numPr>
          <w:ilvl w:val="0"/>
          <w:numId w:val="2"/>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ознайомити працівника з правилами внутрішнього розпорядку та колективним договором;</w:t>
      </w:r>
    </w:p>
    <w:p w14:paraId="3332C4D4" w14:textId="77777777" w:rsidR="004405DD" w:rsidRPr="004405DD" w:rsidRDefault="004405DD" w:rsidP="003863A1">
      <w:pPr>
        <w:numPr>
          <w:ilvl w:val="0"/>
          <w:numId w:val="2"/>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визначити працівникові  робоче  місце,  забезпечити  його  необхідними для роботи засобами;</w:t>
      </w:r>
    </w:p>
    <w:p w14:paraId="3DB5BE7A" w14:textId="77777777" w:rsidR="004405DD" w:rsidRPr="004405DD" w:rsidRDefault="004405DD" w:rsidP="003863A1">
      <w:pPr>
        <w:numPr>
          <w:ilvl w:val="0"/>
          <w:numId w:val="2"/>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проінструктувати працівника з техніки безпеки, виробничої  санітарії, гігієни праці та протипожежної охорони, безпеці і організації роботи по охороні життя і здоров’я дітей.</w:t>
      </w:r>
    </w:p>
    <w:p w14:paraId="00591069"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2.8. При оформленні на роботу в наказі може бути обумовлений випробувальний термін. Термін випробування при прийомі на роботу встановлюється у відповідності з діючим законодавством, але не більше одного місяця. Результати випробування оцінює адміністрація. Якщо працівник не відповідає займаній посаді, адміністрація протягом терміну чи відразу після його закінчення припиняє договір без погодження з профспілковим комітетом і без виплати вихідної допомоги.</w:t>
      </w:r>
    </w:p>
    <w:p w14:paraId="73D7478F"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2.9. Прийняття на роботу оформляється наказом директора закладу, який оголошується працівнику під розписку. Працівник підписується у наказі про ознайомлення з Правилами трудового розпорядку, техніки безпеки та посадовими обов’язками, Статутом закладу.</w:t>
      </w:r>
    </w:p>
    <w:p w14:paraId="24E13ABA"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2.10. На осіб, які пропрацювали понад п’ять днів, ведуться трудові книжки.</w:t>
      </w:r>
    </w:p>
    <w:p w14:paraId="06E3CE5F" w14:textId="727A23D0"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На тих, хто працює за сумісництвом, трудові книжки ведуться за основним місцем роботи. На осіб, які працюють на умовах погодинної оплати, трудова книжка ведеться за умови, якщо ця робота є основною.</w:t>
      </w:r>
      <w:r w:rsidR="003C1E3C">
        <w:rPr>
          <w:rFonts w:ascii="Times New Roman" w:eastAsia="Times New Roman" w:hAnsi="Times New Roman" w:cs="Times New Roman"/>
          <w:color w:val="333333"/>
          <w:kern w:val="0"/>
          <w:sz w:val="28"/>
          <w:szCs w:val="28"/>
          <w:lang w:eastAsia="uk-UA"/>
          <w14:ligatures w14:val="none"/>
        </w:rPr>
        <w:t xml:space="preserve"> </w:t>
      </w:r>
      <w:r w:rsidRPr="004405DD">
        <w:rPr>
          <w:rFonts w:ascii="Times New Roman" w:eastAsia="Times New Roman" w:hAnsi="Times New Roman" w:cs="Times New Roman"/>
          <w:color w:val="333333"/>
          <w:kern w:val="0"/>
          <w:sz w:val="28"/>
          <w:szCs w:val="28"/>
          <w:lang w:eastAsia="uk-UA"/>
          <w14:ligatures w14:val="none"/>
        </w:rPr>
        <w:t>Запис у трудову книжку відомостей про роботу за сумісництвом проводиться за бажанням працівника керівником за місцем основної роботи.</w:t>
      </w:r>
    </w:p>
    <w:p w14:paraId="6C70D0C6"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2.11. Ведення трудових книжок необхідно здійснювати згідно з Інструкцією про порядок ведення трудових книжок на підприємствах, в установах і організаціях.</w:t>
      </w:r>
    </w:p>
    <w:p w14:paraId="6CEA59EC" w14:textId="31D8DC06"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Трудові книжки працівників зберігаються як документи суворої звітності.</w:t>
      </w:r>
      <w:r w:rsidR="003C1E3C">
        <w:rPr>
          <w:rFonts w:ascii="Times New Roman" w:eastAsia="Times New Roman" w:hAnsi="Times New Roman" w:cs="Times New Roman"/>
          <w:color w:val="333333"/>
          <w:kern w:val="0"/>
          <w:sz w:val="28"/>
          <w:szCs w:val="28"/>
          <w:lang w:eastAsia="uk-UA"/>
          <w14:ligatures w14:val="none"/>
        </w:rPr>
        <w:t xml:space="preserve"> </w:t>
      </w:r>
      <w:r w:rsidRPr="004405DD">
        <w:rPr>
          <w:rFonts w:ascii="Times New Roman" w:eastAsia="Times New Roman" w:hAnsi="Times New Roman" w:cs="Times New Roman"/>
          <w:color w:val="333333"/>
          <w:kern w:val="0"/>
          <w:sz w:val="28"/>
          <w:szCs w:val="28"/>
          <w:lang w:eastAsia="uk-UA"/>
          <w14:ligatures w14:val="none"/>
        </w:rPr>
        <w:t>Відповідальність за організацію ведення обліку, зберігання і видачу трудових книжок покладається на  уповноважену директором закладу особу.</w:t>
      </w:r>
    </w:p>
    <w:p w14:paraId="75889E7A"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2.12. Припинення трудового договору може мати місце лише на підставах, передбачених чинним законодавством, та умовами, передбаченими в трудовому договорі (контракті).</w:t>
      </w:r>
    </w:p>
    <w:p w14:paraId="1534B651" w14:textId="271C1C68"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2.13. Розірвання трудового договору з ініціативи директора </w:t>
      </w:r>
      <w:r w:rsidR="003E64F6" w:rsidRPr="003863A1">
        <w:rPr>
          <w:rFonts w:ascii="Times New Roman" w:eastAsia="Times New Roman" w:hAnsi="Times New Roman" w:cs="Times New Roman"/>
          <w:color w:val="333333"/>
          <w:kern w:val="0"/>
          <w:sz w:val="28"/>
          <w:szCs w:val="28"/>
          <w:lang w:eastAsia="uk-UA"/>
          <w14:ligatures w14:val="none"/>
        </w:rPr>
        <w:t xml:space="preserve"> закладу </w:t>
      </w:r>
      <w:r w:rsidRPr="004405DD">
        <w:rPr>
          <w:rFonts w:ascii="Times New Roman" w:eastAsia="Times New Roman" w:hAnsi="Times New Roman" w:cs="Times New Roman"/>
          <w:color w:val="333333"/>
          <w:kern w:val="0"/>
          <w:sz w:val="28"/>
          <w:szCs w:val="28"/>
          <w:lang w:eastAsia="uk-UA"/>
          <w14:ligatures w14:val="none"/>
        </w:rPr>
        <w:t xml:space="preserve"> допускається у випадках, передбачених чинним законодавством та умовами контракту.</w:t>
      </w:r>
    </w:p>
    <w:p w14:paraId="22430EFB"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Звільнення педагогічних працівників у зв’язку із скороченням обсягу роботи може мати місце тільки в кінці навчального року.</w:t>
      </w:r>
    </w:p>
    <w:p w14:paraId="01A26697"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Звільнення педагогічних працівників за результати атестації, а також у випадках ліквідації закладу освіти, скорочення кількості або штату працівників здійснюється у відповідності з чинним законодавством.</w:t>
      </w:r>
    </w:p>
    <w:p w14:paraId="4E465332"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Перед звільненням працівник, якщо він є матеріально-відповідальною особою, зобов’язаний передати закріплені за ним матеріальні цінності через бухгалтерію заступнику директора з господарчої роботи або директору закладу.</w:t>
      </w:r>
    </w:p>
    <w:p w14:paraId="7AF282AC"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2.14. Припинення контракту оформляється наказом директора закладу.</w:t>
      </w:r>
    </w:p>
    <w:p w14:paraId="448C002A"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2.15. Керівник зобов’язаний в день звільнення видати працівникові належно оформлену трудову книжку і провести з ним розрахунок у відповідності з чинним законодавством. Записи про причини звільнення у трудовій книжці повинні проводитись у відповідності з формулюванням чинного законодавства </w:t>
      </w:r>
      <w:r w:rsidRPr="004405DD">
        <w:rPr>
          <w:rFonts w:ascii="Times New Roman" w:eastAsia="Times New Roman" w:hAnsi="Times New Roman" w:cs="Times New Roman"/>
          <w:color w:val="333333"/>
          <w:kern w:val="0"/>
          <w:sz w:val="28"/>
          <w:szCs w:val="28"/>
          <w:lang w:eastAsia="uk-UA"/>
          <w14:ligatures w14:val="none"/>
        </w:rPr>
        <w:lastRenderedPageBreak/>
        <w:t>із посиланням на відповідний пункт, статтю Закону. Днем звільнення вважається останній день роботи. </w:t>
      </w:r>
    </w:p>
    <w:p w14:paraId="49EF1284"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ІІІ. ОСНОВНІ ПРАВА ТА ОБОВ’ЯЗКИ ПРАЦІВНИКІВ</w:t>
      </w:r>
    </w:p>
    <w:p w14:paraId="73A621D3"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3.1. </w:t>
      </w:r>
      <w:r w:rsidRPr="004405DD">
        <w:rPr>
          <w:rFonts w:ascii="Times New Roman" w:eastAsia="Times New Roman" w:hAnsi="Times New Roman" w:cs="Times New Roman"/>
          <w:color w:val="333333"/>
          <w:kern w:val="0"/>
          <w:sz w:val="28"/>
          <w:szCs w:val="28"/>
          <w:u w:val="single"/>
          <w:lang w:eastAsia="uk-UA"/>
          <w14:ligatures w14:val="none"/>
        </w:rPr>
        <w:t>Працівники навчального закладу зобов’язані</w:t>
      </w:r>
      <w:r w:rsidRPr="004405DD">
        <w:rPr>
          <w:rFonts w:ascii="Times New Roman" w:eastAsia="Times New Roman" w:hAnsi="Times New Roman" w:cs="Times New Roman"/>
          <w:color w:val="333333"/>
          <w:kern w:val="0"/>
          <w:sz w:val="28"/>
          <w:szCs w:val="28"/>
          <w:lang w:eastAsia="uk-UA"/>
          <w14:ligatures w14:val="none"/>
        </w:rPr>
        <w:t>:</w:t>
      </w:r>
    </w:p>
    <w:p w14:paraId="476C8D9E" w14:textId="2E7FDA34" w:rsidR="004405DD" w:rsidRPr="004405DD" w:rsidRDefault="004405DD" w:rsidP="003863A1">
      <w:pPr>
        <w:numPr>
          <w:ilvl w:val="0"/>
          <w:numId w:val="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Працювати чесно і добросовісно, виконувати обов’язки педагогічних працівників у відповідності із ст. 56 Закону України “Про освіту”, суворо виконувати навчальний режим, Закон України “Про </w:t>
      </w:r>
      <w:r w:rsidRPr="003863A1">
        <w:rPr>
          <w:rFonts w:ascii="Times New Roman" w:eastAsia="Times New Roman" w:hAnsi="Times New Roman" w:cs="Times New Roman"/>
          <w:color w:val="333333"/>
          <w:kern w:val="0"/>
          <w:sz w:val="28"/>
          <w:szCs w:val="28"/>
          <w:lang w:eastAsia="uk-UA"/>
          <w14:ligatures w14:val="none"/>
        </w:rPr>
        <w:t xml:space="preserve"> повну </w:t>
      </w:r>
      <w:r w:rsidRPr="004405DD">
        <w:rPr>
          <w:rFonts w:ascii="Times New Roman" w:eastAsia="Times New Roman" w:hAnsi="Times New Roman" w:cs="Times New Roman"/>
          <w:color w:val="333333"/>
          <w:kern w:val="0"/>
          <w:sz w:val="28"/>
          <w:szCs w:val="28"/>
          <w:lang w:eastAsia="uk-UA"/>
          <w14:ligatures w14:val="none"/>
        </w:rPr>
        <w:t xml:space="preserve">загальну середню освіту”, і Правила внутрішнього трудового розпорядку закладу, Статут </w:t>
      </w:r>
      <w:r w:rsidRPr="003863A1">
        <w:rPr>
          <w:rFonts w:ascii="Times New Roman" w:eastAsia="Times New Roman" w:hAnsi="Times New Roman" w:cs="Times New Roman"/>
          <w:color w:val="333333"/>
          <w:kern w:val="0"/>
          <w:sz w:val="28"/>
          <w:szCs w:val="28"/>
          <w:lang w:eastAsia="uk-UA"/>
          <w14:ligatures w14:val="none"/>
        </w:rPr>
        <w:t xml:space="preserve">гімназії </w:t>
      </w:r>
      <w:r w:rsidRPr="004405DD">
        <w:rPr>
          <w:rFonts w:ascii="Times New Roman" w:eastAsia="Times New Roman" w:hAnsi="Times New Roman" w:cs="Times New Roman"/>
          <w:color w:val="333333"/>
          <w:kern w:val="0"/>
          <w:sz w:val="28"/>
          <w:szCs w:val="28"/>
          <w:lang w:eastAsia="uk-UA"/>
          <w14:ligatures w14:val="none"/>
        </w:rPr>
        <w:t>, посадову інструкцію.</w:t>
      </w:r>
    </w:p>
    <w:p w14:paraId="2A81CAE1" w14:textId="77777777" w:rsidR="004405DD" w:rsidRPr="004405DD" w:rsidRDefault="004405DD" w:rsidP="003863A1">
      <w:pPr>
        <w:numPr>
          <w:ilvl w:val="0"/>
          <w:numId w:val="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Дотримуватися вимог техніки безпеки, виробничої санітарії і протипожежної охорони, передбачених відповідними правилами та інструкціями.</w:t>
      </w:r>
    </w:p>
    <w:p w14:paraId="5050E378" w14:textId="77777777" w:rsidR="004405DD" w:rsidRPr="004405DD" w:rsidRDefault="004405DD" w:rsidP="003863A1">
      <w:pPr>
        <w:numPr>
          <w:ilvl w:val="0"/>
          <w:numId w:val="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Берегти навчальні і загальношкільні приміщення, обладнання, інвентар, матеріали, навчальні посібники тощо; виховувати в учнів бережне ставлення до шкільного майна.</w:t>
      </w:r>
    </w:p>
    <w:p w14:paraId="4A33423E" w14:textId="77777777" w:rsidR="004405DD" w:rsidRPr="004405DD" w:rsidRDefault="004405DD" w:rsidP="003863A1">
      <w:pPr>
        <w:numPr>
          <w:ilvl w:val="0"/>
          <w:numId w:val="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Дбати про особисту безпеку і здоров’я, а також про безпеку і здоров’я учнів та оточуючих людей в процесі виконання будь яких робіт чи під час перебування на території освітнього закладу.</w:t>
      </w:r>
    </w:p>
    <w:p w14:paraId="2B812196" w14:textId="77777777" w:rsidR="004405DD" w:rsidRPr="004405DD" w:rsidRDefault="004405DD" w:rsidP="003863A1">
      <w:pPr>
        <w:numPr>
          <w:ilvl w:val="0"/>
          <w:numId w:val="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Проходити медичні огляди у визначені терміни у відповідності з інструкцією про проведення періодичних медичних оглядів.</w:t>
      </w:r>
    </w:p>
    <w:p w14:paraId="13F241E6" w14:textId="1C6F73E3"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3.2. Основні функціональні обов’язки заступник</w:t>
      </w:r>
      <w:r w:rsidR="003E64F6" w:rsidRPr="003863A1">
        <w:rPr>
          <w:rFonts w:ascii="Times New Roman" w:eastAsia="Times New Roman" w:hAnsi="Times New Roman" w:cs="Times New Roman"/>
          <w:color w:val="333333"/>
          <w:kern w:val="0"/>
          <w:sz w:val="28"/>
          <w:szCs w:val="28"/>
          <w:lang w:eastAsia="uk-UA"/>
          <w14:ligatures w14:val="none"/>
        </w:rPr>
        <w:t>а</w:t>
      </w:r>
      <w:r w:rsidRPr="004405DD">
        <w:rPr>
          <w:rFonts w:ascii="Times New Roman" w:eastAsia="Times New Roman" w:hAnsi="Times New Roman" w:cs="Times New Roman"/>
          <w:color w:val="333333"/>
          <w:kern w:val="0"/>
          <w:sz w:val="28"/>
          <w:szCs w:val="28"/>
          <w:lang w:eastAsia="uk-UA"/>
          <w14:ligatures w14:val="none"/>
        </w:rPr>
        <w:t xml:space="preserve"> директора, вчителів, класних керівників та класоводів, </w:t>
      </w:r>
      <w:proofErr w:type="spellStart"/>
      <w:r w:rsidRPr="004405DD">
        <w:rPr>
          <w:rFonts w:ascii="Times New Roman" w:eastAsia="Times New Roman" w:hAnsi="Times New Roman" w:cs="Times New Roman"/>
          <w:color w:val="333333"/>
          <w:kern w:val="0"/>
          <w:sz w:val="28"/>
          <w:szCs w:val="28"/>
          <w:lang w:eastAsia="uk-UA"/>
          <w14:ligatures w14:val="none"/>
        </w:rPr>
        <w:t>бібліотек</w:t>
      </w:r>
      <w:r w:rsidR="003E64F6" w:rsidRPr="003863A1">
        <w:rPr>
          <w:rFonts w:ascii="Times New Roman" w:eastAsia="Times New Roman" w:hAnsi="Times New Roman" w:cs="Times New Roman"/>
          <w:color w:val="333333"/>
          <w:kern w:val="0"/>
          <w:sz w:val="28"/>
          <w:szCs w:val="28"/>
          <w:lang w:eastAsia="uk-UA"/>
          <w14:ligatures w14:val="none"/>
        </w:rPr>
        <w:t>аря</w:t>
      </w:r>
      <w:proofErr w:type="spellEnd"/>
      <w:r w:rsidR="003E64F6" w:rsidRPr="003863A1">
        <w:rPr>
          <w:rFonts w:ascii="Times New Roman" w:eastAsia="Times New Roman" w:hAnsi="Times New Roman" w:cs="Times New Roman"/>
          <w:color w:val="333333"/>
          <w:kern w:val="0"/>
          <w:sz w:val="28"/>
          <w:szCs w:val="28"/>
          <w:lang w:eastAsia="uk-UA"/>
          <w14:ligatures w14:val="none"/>
        </w:rPr>
        <w:t xml:space="preserve"> </w:t>
      </w:r>
      <w:r w:rsidRPr="004405DD">
        <w:rPr>
          <w:rFonts w:ascii="Times New Roman" w:eastAsia="Times New Roman" w:hAnsi="Times New Roman" w:cs="Times New Roman"/>
          <w:color w:val="333333"/>
          <w:kern w:val="0"/>
          <w:sz w:val="28"/>
          <w:szCs w:val="28"/>
          <w:lang w:eastAsia="uk-UA"/>
          <w14:ligatures w14:val="none"/>
        </w:rPr>
        <w:t>, технічного персоналу затверджуються наказом директора .</w:t>
      </w:r>
    </w:p>
    <w:p w14:paraId="7FE3F422" w14:textId="2A102303"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3.3. Коло обов’язків (робіт), що їх виконує кожний працівник  за своєю спеціальністю, кваліфікацією чи посадою, визначається посадовими інструкціями і положенням, затвердженими в установленому порядку кваліфікаційними довідниками посад  службовців і тарифно-кваліфікаційними довідниками робіт і професій  робітників, положеннями і Правилами внутрішнього розпорядку.</w:t>
      </w:r>
    </w:p>
    <w:p w14:paraId="6719B07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3.5. </w:t>
      </w:r>
      <w:r w:rsidRPr="004405DD">
        <w:rPr>
          <w:rFonts w:ascii="Times New Roman" w:eastAsia="Times New Roman" w:hAnsi="Times New Roman" w:cs="Times New Roman"/>
          <w:color w:val="333333"/>
          <w:kern w:val="0"/>
          <w:sz w:val="28"/>
          <w:szCs w:val="28"/>
          <w:u w:val="single"/>
          <w:lang w:eastAsia="uk-UA"/>
          <w14:ligatures w14:val="none"/>
        </w:rPr>
        <w:t>Обов’язки вчителів</w:t>
      </w:r>
      <w:r w:rsidRPr="004405DD">
        <w:rPr>
          <w:rFonts w:ascii="Times New Roman" w:eastAsia="Times New Roman" w:hAnsi="Times New Roman" w:cs="Times New Roman"/>
          <w:color w:val="333333"/>
          <w:kern w:val="0"/>
          <w:sz w:val="28"/>
          <w:szCs w:val="28"/>
          <w:lang w:eastAsia="uk-UA"/>
          <w14:ligatures w14:val="none"/>
        </w:rPr>
        <w:t>:</w:t>
      </w:r>
    </w:p>
    <w:p w14:paraId="5F949A3A"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Кожний учитель, з’явившись на роботу, знайомиться з усіма розпорядженнями і об’явами, які вивішуються адміністрацією і громадськими організаціями.</w:t>
      </w:r>
    </w:p>
    <w:p w14:paraId="62ED95B5" w14:textId="557635CC"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Приймати участь у нарадах, педрадах, засіданнях, методичних об’єднаннях(комісіях) та інших заходах.</w:t>
      </w:r>
    </w:p>
    <w:p w14:paraId="4F953D82" w14:textId="509E5811"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Учителі</w:t>
      </w:r>
      <w:r w:rsidR="0053318C">
        <w:rPr>
          <w:rFonts w:ascii="Times New Roman" w:eastAsia="Times New Roman" w:hAnsi="Times New Roman" w:cs="Times New Roman"/>
          <w:color w:val="333333"/>
          <w:kern w:val="0"/>
          <w:sz w:val="28"/>
          <w:szCs w:val="28"/>
          <w:lang w:eastAsia="uk-UA"/>
          <w14:ligatures w14:val="none"/>
        </w:rPr>
        <w:t xml:space="preserve"> приходять </w:t>
      </w:r>
      <w:r w:rsidRPr="004405DD">
        <w:rPr>
          <w:rFonts w:ascii="Times New Roman" w:eastAsia="Times New Roman" w:hAnsi="Times New Roman" w:cs="Times New Roman"/>
          <w:color w:val="333333"/>
          <w:kern w:val="0"/>
          <w:sz w:val="28"/>
          <w:szCs w:val="28"/>
          <w:lang w:eastAsia="uk-UA"/>
          <w14:ligatures w14:val="none"/>
        </w:rPr>
        <w:t xml:space="preserve"> </w:t>
      </w:r>
      <w:r w:rsidR="0053318C">
        <w:rPr>
          <w:rFonts w:ascii="Times New Roman" w:eastAsia="Times New Roman" w:hAnsi="Times New Roman" w:cs="Times New Roman"/>
          <w:color w:val="333333"/>
          <w:kern w:val="0"/>
          <w:sz w:val="28"/>
          <w:szCs w:val="28"/>
          <w:lang w:eastAsia="uk-UA"/>
          <w14:ligatures w14:val="none"/>
        </w:rPr>
        <w:t xml:space="preserve">до </w:t>
      </w:r>
      <w:r w:rsidRPr="004405DD">
        <w:rPr>
          <w:rFonts w:ascii="Times New Roman" w:eastAsia="Times New Roman" w:hAnsi="Times New Roman" w:cs="Times New Roman"/>
          <w:color w:val="333333"/>
          <w:kern w:val="0"/>
          <w:sz w:val="28"/>
          <w:szCs w:val="28"/>
          <w:lang w:eastAsia="uk-UA"/>
          <w14:ligatures w14:val="none"/>
        </w:rPr>
        <w:t xml:space="preserve"> навчальн</w:t>
      </w:r>
      <w:r w:rsidR="0053318C">
        <w:rPr>
          <w:rFonts w:ascii="Times New Roman" w:eastAsia="Times New Roman" w:hAnsi="Times New Roman" w:cs="Times New Roman"/>
          <w:color w:val="333333"/>
          <w:kern w:val="0"/>
          <w:sz w:val="28"/>
          <w:szCs w:val="28"/>
          <w:lang w:eastAsia="uk-UA"/>
          <w14:ligatures w14:val="none"/>
        </w:rPr>
        <w:t>ого</w:t>
      </w:r>
      <w:r w:rsidRPr="004405DD">
        <w:rPr>
          <w:rFonts w:ascii="Times New Roman" w:eastAsia="Times New Roman" w:hAnsi="Times New Roman" w:cs="Times New Roman"/>
          <w:color w:val="333333"/>
          <w:kern w:val="0"/>
          <w:sz w:val="28"/>
          <w:szCs w:val="28"/>
          <w:lang w:eastAsia="uk-UA"/>
          <w14:ligatures w14:val="none"/>
        </w:rPr>
        <w:t xml:space="preserve"> заклад</w:t>
      </w:r>
      <w:r w:rsidR="0053318C">
        <w:rPr>
          <w:rFonts w:ascii="Times New Roman" w:eastAsia="Times New Roman" w:hAnsi="Times New Roman" w:cs="Times New Roman"/>
          <w:color w:val="333333"/>
          <w:kern w:val="0"/>
          <w:sz w:val="28"/>
          <w:szCs w:val="28"/>
          <w:lang w:eastAsia="uk-UA"/>
          <w14:ligatures w14:val="none"/>
        </w:rPr>
        <w:t>у</w:t>
      </w:r>
      <w:r w:rsidRPr="004405DD">
        <w:rPr>
          <w:rFonts w:ascii="Times New Roman" w:eastAsia="Times New Roman" w:hAnsi="Times New Roman" w:cs="Times New Roman"/>
          <w:color w:val="333333"/>
          <w:kern w:val="0"/>
          <w:sz w:val="28"/>
          <w:szCs w:val="28"/>
          <w:lang w:eastAsia="uk-UA"/>
          <w14:ligatures w14:val="none"/>
        </w:rPr>
        <w:t xml:space="preserve"> не пізніше, ніж за 20 хвилин до початку свого уроку. У випадку неприбуття до дзвінка на урок вважається, що вчитель запізнився.</w:t>
      </w:r>
    </w:p>
    <w:p w14:paraId="2B658EA0" w14:textId="65A56941"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Про причини відсутності чи запізнення вчитель подає пояснення черговому адміністратору.</w:t>
      </w:r>
    </w:p>
    <w:p w14:paraId="721D6744"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Перед початком уроку вчитель перевіряє готовність учнів до уроку і санітарний стан навчального приміщення. У випадку, якщо кабінет не підготовлений належним чином до занять, учитель не повинен починати урок до приведення кабінету в повну готовність.</w:t>
      </w:r>
    </w:p>
    <w:p w14:paraId="6D0F7F0E" w14:textId="5AEB9186"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Після </w:t>
      </w:r>
      <w:r w:rsidR="0053318C">
        <w:rPr>
          <w:rFonts w:ascii="Times New Roman" w:eastAsia="Times New Roman" w:hAnsi="Times New Roman" w:cs="Times New Roman"/>
          <w:color w:val="333333"/>
          <w:kern w:val="0"/>
          <w:sz w:val="28"/>
          <w:szCs w:val="28"/>
          <w:lang w:eastAsia="uk-UA"/>
          <w14:ligatures w14:val="none"/>
        </w:rPr>
        <w:t xml:space="preserve">дзвінка </w:t>
      </w:r>
      <w:r w:rsidRPr="004405DD">
        <w:rPr>
          <w:rFonts w:ascii="Times New Roman" w:eastAsia="Times New Roman" w:hAnsi="Times New Roman" w:cs="Times New Roman"/>
          <w:color w:val="333333"/>
          <w:kern w:val="0"/>
          <w:sz w:val="28"/>
          <w:szCs w:val="28"/>
          <w:lang w:eastAsia="uk-UA"/>
          <w14:ligatures w14:val="none"/>
        </w:rPr>
        <w:t xml:space="preserve"> з уроку вчитель повідомляє учнів про закінчення заняття і дає дозвіл на вихід із класу, організує роботу чергових по виконанню санітарно-гігієнічного режиму закладу.</w:t>
      </w:r>
    </w:p>
    <w:p w14:paraId="068A36E6"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 xml:space="preserve">Після закінчення уроків вчитель супроводжує у той клас, де діти роздягалися перед </w:t>
      </w:r>
      <w:proofErr w:type="spellStart"/>
      <w:r w:rsidRPr="004405DD">
        <w:rPr>
          <w:rFonts w:ascii="Times New Roman" w:eastAsia="Times New Roman" w:hAnsi="Times New Roman" w:cs="Times New Roman"/>
          <w:color w:val="333333"/>
          <w:kern w:val="0"/>
          <w:sz w:val="28"/>
          <w:szCs w:val="28"/>
          <w:lang w:eastAsia="uk-UA"/>
          <w14:ligatures w14:val="none"/>
        </w:rPr>
        <w:t>уроками</w:t>
      </w:r>
      <w:proofErr w:type="spellEnd"/>
      <w:r w:rsidRPr="004405DD">
        <w:rPr>
          <w:rFonts w:ascii="Times New Roman" w:eastAsia="Times New Roman" w:hAnsi="Times New Roman" w:cs="Times New Roman"/>
          <w:color w:val="333333"/>
          <w:kern w:val="0"/>
          <w:sz w:val="28"/>
          <w:szCs w:val="28"/>
          <w:lang w:eastAsia="uk-UA"/>
          <w14:ligatures w14:val="none"/>
        </w:rPr>
        <w:t>.</w:t>
      </w:r>
    </w:p>
    <w:p w14:paraId="7F68BDF0"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При організації харчування вчитель супроводжує учнів в їдальню, контролює порядок харчування та разом з учнями повертається до класу.</w:t>
      </w:r>
    </w:p>
    <w:p w14:paraId="704B9CB7"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який проводив останній урок, не залишає чергових по класу до завершення ними чергування.</w:t>
      </w:r>
    </w:p>
    <w:p w14:paraId="1FC8147D"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несе відповідальність за збереження майна, чистоту і порядок у своєму класі (кабінеті) під час уроку.</w:t>
      </w:r>
    </w:p>
    <w:p w14:paraId="59C6CA90"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Закріплення робочих місць за учнями проводять у класах класні керівники, а у кабінетах – відповідальний учитель.</w:t>
      </w:r>
    </w:p>
    <w:p w14:paraId="0A304D8F" w14:textId="7F6F5D64"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Оцінку, одержану учнем за відповідь, учитель не оголошує, а заносить її в класний журнал і щоденник учня (2 – </w:t>
      </w:r>
      <w:r w:rsidR="003E64F6" w:rsidRPr="003863A1">
        <w:rPr>
          <w:rFonts w:ascii="Times New Roman" w:eastAsia="Times New Roman" w:hAnsi="Times New Roman" w:cs="Times New Roman"/>
          <w:color w:val="333333"/>
          <w:kern w:val="0"/>
          <w:sz w:val="28"/>
          <w:szCs w:val="28"/>
          <w:lang w:eastAsia="uk-UA"/>
          <w14:ligatures w14:val="none"/>
        </w:rPr>
        <w:t>9</w:t>
      </w:r>
      <w:r w:rsidRPr="004405DD">
        <w:rPr>
          <w:rFonts w:ascii="Times New Roman" w:eastAsia="Times New Roman" w:hAnsi="Times New Roman" w:cs="Times New Roman"/>
          <w:color w:val="333333"/>
          <w:kern w:val="0"/>
          <w:sz w:val="28"/>
          <w:szCs w:val="28"/>
          <w:lang w:eastAsia="uk-UA"/>
          <w14:ligatures w14:val="none"/>
        </w:rPr>
        <w:t xml:space="preserve"> </w:t>
      </w:r>
      <w:proofErr w:type="spellStart"/>
      <w:r w:rsidRPr="004405DD">
        <w:rPr>
          <w:rFonts w:ascii="Times New Roman" w:eastAsia="Times New Roman" w:hAnsi="Times New Roman" w:cs="Times New Roman"/>
          <w:color w:val="333333"/>
          <w:kern w:val="0"/>
          <w:sz w:val="28"/>
          <w:szCs w:val="28"/>
          <w:lang w:eastAsia="uk-UA"/>
          <w14:ligatures w14:val="none"/>
        </w:rPr>
        <w:t>кл</w:t>
      </w:r>
      <w:proofErr w:type="spellEnd"/>
      <w:r w:rsidRPr="004405DD">
        <w:rPr>
          <w:rFonts w:ascii="Times New Roman" w:eastAsia="Times New Roman" w:hAnsi="Times New Roman" w:cs="Times New Roman"/>
          <w:color w:val="333333"/>
          <w:kern w:val="0"/>
          <w:sz w:val="28"/>
          <w:szCs w:val="28"/>
          <w:lang w:eastAsia="uk-UA"/>
          <w14:ligatures w14:val="none"/>
        </w:rPr>
        <w:t>.).</w:t>
      </w:r>
    </w:p>
    <w:p w14:paraId="21EF87A0"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зобов’язаний з початку уроку особисто відмітити в класному журналі відсутніх учнів.</w:t>
      </w:r>
    </w:p>
    <w:p w14:paraId="7D32DBAA"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зобов’язаний у день проведення уроку записати в класному журналі зміст даного уроку і домашнє завдання учням.</w:t>
      </w:r>
    </w:p>
    <w:p w14:paraId="23220118" w14:textId="1A3AA9E8"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повинен на вимогу адміністрації закладу вийти на заміну уроків відсутнього колеги.</w:t>
      </w:r>
    </w:p>
    <w:p w14:paraId="6A90C4C4" w14:textId="5794F628"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який замінює урок, зобов’язаний після його закінчення зробити відповідні нотатки у класному журналі і у журналі “Заміни уроків”. Учитель супроводжує учнів до їдальні, контролює харчування учнів, прибирання столів.</w:t>
      </w:r>
    </w:p>
    <w:p w14:paraId="4ED9853E"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Учитель, який не має можливості з’явитись на свої </w:t>
      </w:r>
      <w:proofErr w:type="spellStart"/>
      <w:r w:rsidRPr="004405DD">
        <w:rPr>
          <w:rFonts w:ascii="Times New Roman" w:eastAsia="Times New Roman" w:hAnsi="Times New Roman" w:cs="Times New Roman"/>
          <w:color w:val="333333"/>
          <w:kern w:val="0"/>
          <w:sz w:val="28"/>
          <w:szCs w:val="28"/>
          <w:lang w:eastAsia="uk-UA"/>
          <w14:ligatures w14:val="none"/>
        </w:rPr>
        <w:t>уроки</w:t>
      </w:r>
      <w:proofErr w:type="spellEnd"/>
      <w:r w:rsidRPr="004405DD">
        <w:rPr>
          <w:rFonts w:ascii="Times New Roman" w:eastAsia="Times New Roman" w:hAnsi="Times New Roman" w:cs="Times New Roman"/>
          <w:color w:val="333333"/>
          <w:kern w:val="0"/>
          <w:sz w:val="28"/>
          <w:szCs w:val="28"/>
          <w:lang w:eastAsia="uk-UA"/>
          <w14:ligatures w14:val="none"/>
        </w:rPr>
        <w:t xml:space="preserve"> з поважної причини, зобов’язаний заздалегідь попередити про це адміністрацію закладу.</w:t>
      </w:r>
    </w:p>
    <w:p w14:paraId="09D986E6"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Учитель не має права вносити зміни в освітній процес без дозволу адміністрації.</w:t>
      </w:r>
    </w:p>
    <w:p w14:paraId="7918E431"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Вчителі повинні слідкувати за економією енергоносіїв та водопостачання.</w:t>
      </w:r>
    </w:p>
    <w:p w14:paraId="4AF7264F"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Всі учителі зобов’язані слідкувати за виконанням учнями Правил внутрішнього розпорядку, режиму роботи навчального закладу, санітарно-гігієнічних вимог.</w:t>
      </w:r>
    </w:p>
    <w:p w14:paraId="06857DF1" w14:textId="77777777" w:rsidR="004405DD" w:rsidRPr="004405DD" w:rsidRDefault="004405DD" w:rsidP="003863A1">
      <w:pPr>
        <w:numPr>
          <w:ilvl w:val="0"/>
          <w:numId w:val="4"/>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Кожний учитель, завідуючий кабінетом зобов’язаний наприкінці своєї зміни перевірити наявність ключа від навчального кабінету чи класу, в якому він працював навчальний день або проводив останній урок зміни.</w:t>
      </w:r>
    </w:p>
    <w:p w14:paraId="4A3D46D7"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3.6. </w:t>
      </w:r>
      <w:r w:rsidRPr="004405DD">
        <w:rPr>
          <w:rFonts w:ascii="Times New Roman" w:eastAsia="Times New Roman" w:hAnsi="Times New Roman" w:cs="Times New Roman"/>
          <w:color w:val="333333"/>
          <w:kern w:val="0"/>
          <w:sz w:val="28"/>
          <w:szCs w:val="28"/>
          <w:u w:val="single"/>
          <w:lang w:eastAsia="uk-UA"/>
          <w14:ligatures w14:val="none"/>
        </w:rPr>
        <w:t>Обов’язки класних керівників</w:t>
      </w:r>
      <w:r w:rsidRPr="004405DD">
        <w:rPr>
          <w:rFonts w:ascii="Times New Roman" w:eastAsia="Times New Roman" w:hAnsi="Times New Roman" w:cs="Times New Roman"/>
          <w:color w:val="333333"/>
          <w:kern w:val="0"/>
          <w:sz w:val="28"/>
          <w:szCs w:val="28"/>
          <w:lang w:eastAsia="uk-UA"/>
          <w14:ligatures w14:val="none"/>
        </w:rPr>
        <w:t>:</w:t>
      </w:r>
    </w:p>
    <w:p w14:paraId="2BD37A1A" w14:textId="38A06AF4" w:rsidR="004405DD" w:rsidRPr="004405DD" w:rsidRDefault="004405DD" w:rsidP="003863A1">
      <w:pPr>
        <w:numPr>
          <w:ilvl w:val="0"/>
          <w:numId w:val="5"/>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Класні керівники зобов’язані вести облік відвідування учнями </w:t>
      </w:r>
      <w:r w:rsidR="0053318C">
        <w:rPr>
          <w:rFonts w:ascii="Times New Roman" w:eastAsia="Times New Roman" w:hAnsi="Times New Roman" w:cs="Times New Roman"/>
          <w:color w:val="333333"/>
          <w:kern w:val="0"/>
          <w:sz w:val="28"/>
          <w:szCs w:val="28"/>
          <w:lang w:eastAsia="uk-UA"/>
          <w14:ligatures w14:val="none"/>
        </w:rPr>
        <w:t xml:space="preserve">гімназії </w:t>
      </w:r>
      <w:r w:rsidRPr="004405DD">
        <w:rPr>
          <w:rFonts w:ascii="Times New Roman" w:eastAsia="Times New Roman" w:hAnsi="Times New Roman" w:cs="Times New Roman"/>
          <w:color w:val="333333"/>
          <w:kern w:val="0"/>
          <w:sz w:val="28"/>
          <w:szCs w:val="28"/>
          <w:lang w:eastAsia="uk-UA"/>
          <w14:ligatures w14:val="none"/>
        </w:rPr>
        <w:t xml:space="preserve">і щоденно робити про це  відповідну  відмітку   в   класному   журналі на основі особистих спостережень та відмітки відсутніх на </w:t>
      </w:r>
      <w:proofErr w:type="spellStart"/>
      <w:r w:rsidRPr="004405DD">
        <w:rPr>
          <w:rFonts w:ascii="Times New Roman" w:eastAsia="Times New Roman" w:hAnsi="Times New Roman" w:cs="Times New Roman"/>
          <w:color w:val="333333"/>
          <w:kern w:val="0"/>
          <w:sz w:val="28"/>
          <w:szCs w:val="28"/>
          <w:lang w:eastAsia="uk-UA"/>
          <w14:ligatures w14:val="none"/>
        </w:rPr>
        <w:t>уроках</w:t>
      </w:r>
      <w:proofErr w:type="spellEnd"/>
      <w:r w:rsidRPr="004405DD">
        <w:rPr>
          <w:rFonts w:ascii="Times New Roman" w:eastAsia="Times New Roman" w:hAnsi="Times New Roman" w:cs="Times New Roman"/>
          <w:color w:val="333333"/>
          <w:kern w:val="0"/>
          <w:sz w:val="28"/>
          <w:szCs w:val="28"/>
          <w:lang w:eastAsia="uk-UA"/>
          <w14:ligatures w14:val="none"/>
        </w:rPr>
        <w:t xml:space="preserve"> вчителями – </w:t>
      </w:r>
      <w:proofErr w:type="spellStart"/>
      <w:r w:rsidRPr="004405DD">
        <w:rPr>
          <w:rFonts w:ascii="Times New Roman" w:eastAsia="Times New Roman" w:hAnsi="Times New Roman" w:cs="Times New Roman"/>
          <w:color w:val="333333"/>
          <w:kern w:val="0"/>
          <w:sz w:val="28"/>
          <w:szCs w:val="28"/>
          <w:lang w:eastAsia="uk-UA"/>
          <w14:ligatures w14:val="none"/>
        </w:rPr>
        <w:t>предметниками</w:t>
      </w:r>
      <w:proofErr w:type="spellEnd"/>
      <w:r w:rsidRPr="004405DD">
        <w:rPr>
          <w:rFonts w:ascii="Times New Roman" w:eastAsia="Times New Roman" w:hAnsi="Times New Roman" w:cs="Times New Roman"/>
          <w:color w:val="333333"/>
          <w:kern w:val="0"/>
          <w:sz w:val="28"/>
          <w:szCs w:val="28"/>
          <w:lang w:eastAsia="uk-UA"/>
          <w14:ligatures w14:val="none"/>
        </w:rPr>
        <w:t>.</w:t>
      </w:r>
    </w:p>
    <w:p w14:paraId="6B0002AC" w14:textId="77777777" w:rsidR="004405DD" w:rsidRPr="004405DD" w:rsidRDefault="004405DD" w:rsidP="003863A1">
      <w:pPr>
        <w:numPr>
          <w:ilvl w:val="0"/>
          <w:numId w:val="5"/>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Класні керівники терміново повинні вжити заходи по з’ясуванню причин пропуску уроків та подавати інформацію щотижня про відвідування учнів занять соціальному педагогу ліцею.</w:t>
      </w:r>
    </w:p>
    <w:p w14:paraId="7A736868"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3.7. </w:t>
      </w:r>
      <w:r w:rsidRPr="004405DD">
        <w:rPr>
          <w:rFonts w:ascii="Times New Roman" w:eastAsia="Times New Roman" w:hAnsi="Times New Roman" w:cs="Times New Roman"/>
          <w:color w:val="333333"/>
          <w:kern w:val="0"/>
          <w:sz w:val="28"/>
          <w:szCs w:val="28"/>
          <w:u w:val="single"/>
          <w:lang w:eastAsia="uk-UA"/>
          <w14:ligatures w14:val="none"/>
        </w:rPr>
        <w:t>Обов’язки чергових вчителів</w:t>
      </w:r>
      <w:r w:rsidRPr="004405DD">
        <w:rPr>
          <w:rFonts w:ascii="Times New Roman" w:eastAsia="Times New Roman" w:hAnsi="Times New Roman" w:cs="Times New Roman"/>
          <w:color w:val="333333"/>
          <w:kern w:val="0"/>
          <w:sz w:val="28"/>
          <w:szCs w:val="28"/>
          <w:lang w:eastAsia="uk-UA"/>
          <w14:ligatures w14:val="none"/>
        </w:rPr>
        <w:t>:</w:t>
      </w:r>
    </w:p>
    <w:p w14:paraId="38795B96" w14:textId="77777777" w:rsidR="004405DD" w:rsidRPr="004405DD" w:rsidRDefault="004405DD" w:rsidP="003863A1">
      <w:pPr>
        <w:numPr>
          <w:ilvl w:val="0"/>
          <w:numId w:val="6"/>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Адміністрація навчального закладу залучає вчителів до чергування по школі.</w:t>
      </w:r>
    </w:p>
    <w:p w14:paraId="22BB626F" w14:textId="77777777" w:rsidR="004405DD" w:rsidRPr="004405DD" w:rsidRDefault="004405DD" w:rsidP="003863A1">
      <w:pPr>
        <w:numPr>
          <w:ilvl w:val="0"/>
          <w:numId w:val="6"/>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Графік чергування на І та ІІ семестри затверджує директор навчального закладу, узгодивши його з профспілковим комітетом. Графік вивішується на кожному поверсі.</w:t>
      </w:r>
    </w:p>
    <w:p w14:paraId="09BC071B" w14:textId="77777777" w:rsidR="004405DD" w:rsidRPr="004405DD" w:rsidRDefault="004405DD" w:rsidP="003863A1">
      <w:pPr>
        <w:numPr>
          <w:ilvl w:val="0"/>
          <w:numId w:val="6"/>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Чергові учителі з’являються на чергування не пізніше, як за 20 хвилин до початку занять.</w:t>
      </w:r>
    </w:p>
    <w:p w14:paraId="0D6954ED" w14:textId="77777777" w:rsidR="004405DD" w:rsidRPr="004405DD" w:rsidRDefault="004405DD" w:rsidP="003863A1">
      <w:pPr>
        <w:numPr>
          <w:ilvl w:val="0"/>
          <w:numId w:val="6"/>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Чергові на поверхах слідкують за тим, щоб під час перерви в класах дотримувався санітарно-гігієнічний режим, за порядком в коридорах, на сходинках.</w:t>
      </w:r>
    </w:p>
    <w:p w14:paraId="1CEBD1D4" w14:textId="77777777" w:rsidR="004405DD" w:rsidRPr="004405DD" w:rsidRDefault="004405DD" w:rsidP="003863A1">
      <w:pPr>
        <w:numPr>
          <w:ilvl w:val="0"/>
          <w:numId w:val="6"/>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Після закінчення чергування відповідальний черговий передає школу черговому адміністратору.</w:t>
      </w:r>
    </w:p>
    <w:p w14:paraId="55C433D1" w14:textId="77777777" w:rsidR="004405DD" w:rsidRPr="004405DD" w:rsidRDefault="004405DD" w:rsidP="003863A1">
      <w:pPr>
        <w:numPr>
          <w:ilvl w:val="0"/>
          <w:numId w:val="6"/>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Всі учителі зобов’язані слідкувати за виконанням учнями Правил внутрішнього трудового розпорядку, режиму роботи закладу, санітарно-гігієнічних вимог. </w:t>
      </w:r>
    </w:p>
    <w:p w14:paraId="6304C9B1"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ІV. ОСНОВНІ ОБОВ’ЯЗКИ АДМІНІСТРАЦІЇ</w:t>
      </w:r>
    </w:p>
    <w:p w14:paraId="49BA734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4.1. </w:t>
      </w:r>
      <w:r w:rsidRPr="004405DD">
        <w:rPr>
          <w:rFonts w:ascii="Times New Roman" w:eastAsia="Times New Roman" w:hAnsi="Times New Roman" w:cs="Times New Roman"/>
          <w:color w:val="333333"/>
          <w:kern w:val="0"/>
          <w:sz w:val="28"/>
          <w:szCs w:val="28"/>
          <w:u w:val="single"/>
          <w:lang w:eastAsia="uk-UA"/>
          <w14:ligatures w14:val="none"/>
        </w:rPr>
        <w:t>Адміністрація навчального закладу зобов’язана</w:t>
      </w:r>
      <w:r w:rsidRPr="004405DD">
        <w:rPr>
          <w:rFonts w:ascii="Times New Roman" w:eastAsia="Times New Roman" w:hAnsi="Times New Roman" w:cs="Times New Roman"/>
          <w:color w:val="333333"/>
          <w:kern w:val="0"/>
          <w:sz w:val="28"/>
          <w:szCs w:val="28"/>
          <w:lang w:eastAsia="uk-UA"/>
          <w14:ligatures w14:val="none"/>
        </w:rPr>
        <w:t>:</w:t>
      </w:r>
    </w:p>
    <w:p w14:paraId="10E62F50" w14:textId="10932B8D"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Забезпечити виконання Законів України “Про освіту”, “Про </w:t>
      </w:r>
      <w:r w:rsidR="003E64F6" w:rsidRPr="003863A1">
        <w:rPr>
          <w:rFonts w:ascii="Times New Roman" w:eastAsia="Times New Roman" w:hAnsi="Times New Roman" w:cs="Times New Roman"/>
          <w:color w:val="333333"/>
          <w:kern w:val="0"/>
          <w:sz w:val="28"/>
          <w:szCs w:val="28"/>
          <w:lang w:eastAsia="uk-UA"/>
          <w14:ligatures w14:val="none"/>
        </w:rPr>
        <w:t xml:space="preserve">повну </w:t>
      </w:r>
      <w:r w:rsidRPr="004405DD">
        <w:rPr>
          <w:rFonts w:ascii="Times New Roman" w:eastAsia="Times New Roman" w:hAnsi="Times New Roman" w:cs="Times New Roman"/>
          <w:color w:val="333333"/>
          <w:kern w:val="0"/>
          <w:sz w:val="28"/>
          <w:szCs w:val="28"/>
          <w:lang w:eastAsia="uk-UA"/>
          <w14:ligatures w14:val="none"/>
        </w:rPr>
        <w:t xml:space="preserve">загальну середню освіту”, </w:t>
      </w:r>
    </w:p>
    <w:p w14:paraId="69B1B779"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Неухильно дотримуватись законодавства про працю, правильно організувати працю всіх у відповідності з їх фахом і кваліфікацією.</w:t>
      </w:r>
    </w:p>
    <w:p w14:paraId="61D88BA0"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Удосконалювати освітній процес, сприяти прояву педагогічної ініціативи, створювати умови для вибору педагогічними працівниками форм, методів, засобів навчання.</w:t>
      </w:r>
    </w:p>
    <w:p w14:paraId="4B715DD4"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Нести відповідальність за кінцеві результати освітнього процесу.</w:t>
      </w:r>
    </w:p>
    <w:p w14:paraId="6B3A05F4"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Надавати відпустки всім працівникам закладу освіти відповідно до графіка відпусток.</w:t>
      </w:r>
    </w:p>
    <w:p w14:paraId="2C033FD4"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Доводити до відома педагогічних працівників у кінці навчального року (до надання відпустки) педагогічне навантаження в наступному навчальному році;</w:t>
      </w:r>
    </w:p>
    <w:p w14:paraId="13B467EF" w14:textId="78FA793D"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Забезпечувати систематичне підвищення кваліфікації працівників створювати необхідні умови для поєднання праці з навчанням у вищих і середніх спеціальних навчальних закладах.</w:t>
      </w:r>
    </w:p>
    <w:p w14:paraId="0B03ECFB"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Забезпечувати дотримання у школі санітарно-гігієнічних норм і правил збереження шкільного майна, безпеку співробітника і учнів.</w:t>
      </w:r>
    </w:p>
    <w:p w14:paraId="30A712A8"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Забезпечити умови техніки безпеки, виробничої санітарії, належне технічне обладнання всіх робочих місць, створювати здорові  та  безпечні умови праці, необхідні для виконання працівниками трудових обов’язків.</w:t>
      </w:r>
    </w:p>
    <w:p w14:paraId="148376B9"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Дотримуватись чинного законодавства, активно використовувати засоби щодо вдосконалення управління, зміцнення договірної та трудової дисципліни.</w:t>
      </w:r>
    </w:p>
    <w:p w14:paraId="126E59D2" w14:textId="63013915"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Своєчасно подавати центральним органам державної виконавчої влади встановлену статистичну і бухгалтерську звітність, а також інші необхідні відомості про роботу і стан закладу.</w:t>
      </w:r>
    </w:p>
    <w:p w14:paraId="2E789320"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Організовувати гаряче харчування учнів.</w:t>
      </w:r>
    </w:p>
    <w:p w14:paraId="62B0F130"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Забезпечувати систематичний контроль за дотриманням умов оплати праці і використанням фонду заробітної плати.</w:t>
      </w:r>
    </w:p>
    <w:p w14:paraId="5CB5A11B" w14:textId="77777777"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Своєчасно забезпечувати школу навчально-наочними посібниками, господарським інвентарем.</w:t>
      </w:r>
    </w:p>
    <w:p w14:paraId="3EF2681E" w14:textId="6BCC2753" w:rsidR="004405DD" w:rsidRPr="004405DD" w:rsidRDefault="004405DD" w:rsidP="003863A1">
      <w:pPr>
        <w:numPr>
          <w:ilvl w:val="0"/>
          <w:numId w:val="7"/>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Захищати професіональну честь і гідність працівників, чуйно ставитись до їх повсякденних турбот, забезпечувати надані їм пільги.</w:t>
      </w:r>
    </w:p>
    <w:p w14:paraId="74912288" w14:textId="2E2AB6E3"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4.2. Адміністрація </w:t>
      </w:r>
      <w:r w:rsidR="00152F25">
        <w:rPr>
          <w:rFonts w:ascii="Times New Roman" w:eastAsia="Times New Roman" w:hAnsi="Times New Roman" w:cs="Times New Roman"/>
          <w:color w:val="333333"/>
          <w:kern w:val="0"/>
          <w:sz w:val="28"/>
          <w:szCs w:val="28"/>
          <w:lang w:eastAsia="uk-UA"/>
          <w14:ligatures w14:val="none"/>
        </w:rPr>
        <w:t xml:space="preserve">закладу </w:t>
      </w:r>
      <w:r w:rsidRPr="004405DD">
        <w:rPr>
          <w:rFonts w:ascii="Times New Roman" w:eastAsia="Times New Roman" w:hAnsi="Times New Roman" w:cs="Times New Roman"/>
          <w:color w:val="333333"/>
          <w:kern w:val="0"/>
          <w:sz w:val="28"/>
          <w:szCs w:val="28"/>
          <w:lang w:eastAsia="uk-UA"/>
          <w14:ligatures w14:val="none"/>
        </w:rPr>
        <w:t xml:space="preserve"> виконує свої обов’язки у відповідних випадках спільно чи за погодженням з профспілковим комітетом. </w:t>
      </w:r>
    </w:p>
    <w:p w14:paraId="7EE6C13A"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V. РОБОЧИЙ ЧАС ТА ЙОГО ВИКОРИСТАННЯ</w:t>
      </w:r>
    </w:p>
    <w:p w14:paraId="758FB7CB" w14:textId="0C600C68"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5.1. Робочий час вчителів – час, призначений для здійснення </w:t>
      </w:r>
      <w:r w:rsidR="00152F25">
        <w:rPr>
          <w:rFonts w:ascii="Times New Roman" w:eastAsia="Times New Roman" w:hAnsi="Times New Roman" w:cs="Times New Roman"/>
          <w:color w:val="333333"/>
          <w:kern w:val="0"/>
          <w:sz w:val="28"/>
          <w:szCs w:val="28"/>
          <w:lang w:eastAsia="uk-UA"/>
          <w14:ligatures w14:val="none"/>
        </w:rPr>
        <w:t xml:space="preserve">освітнього </w:t>
      </w:r>
      <w:r w:rsidRPr="004405DD">
        <w:rPr>
          <w:rFonts w:ascii="Times New Roman" w:eastAsia="Times New Roman" w:hAnsi="Times New Roman" w:cs="Times New Roman"/>
          <w:color w:val="333333"/>
          <w:kern w:val="0"/>
          <w:sz w:val="28"/>
          <w:szCs w:val="28"/>
          <w:lang w:eastAsia="uk-UA"/>
          <w14:ligatures w14:val="none"/>
        </w:rPr>
        <w:t>процесу, який визначається затвердженим розкладом навчальних занять, складеним відповідно до тижневого педагогічного навантаження, а також затвердженими планами виховної та методичної роботи.</w:t>
      </w:r>
    </w:p>
    <w:p w14:paraId="258ACBFA" w14:textId="5383ABC6"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5.2. Відповідно до статті 25 Закону України “Про </w:t>
      </w:r>
      <w:r w:rsidR="003E64F6" w:rsidRPr="003863A1">
        <w:rPr>
          <w:rFonts w:ascii="Times New Roman" w:eastAsia="Times New Roman" w:hAnsi="Times New Roman" w:cs="Times New Roman"/>
          <w:color w:val="333333"/>
          <w:kern w:val="0"/>
          <w:sz w:val="28"/>
          <w:szCs w:val="28"/>
          <w:lang w:eastAsia="uk-UA"/>
          <w14:ligatures w14:val="none"/>
        </w:rPr>
        <w:t xml:space="preserve">повну </w:t>
      </w:r>
      <w:r w:rsidRPr="004405DD">
        <w:rPr>
          <w:rFonts w:ascii="Times New Roman" w:eastAsia="Times New Roman" w:hAnsi="Times New Roman" w:cs="Times New Roman"/>
          <w:color w:val="333333"/>
          <w:kern w:val="0"/>
          <w:sz w:val="28"/>
          <w:szCs w:val="28"/>
          <w:lang w:eastAsia="uk-UA"/>
          <w14:ligatures w14:val="none"/>
        </w:rPr>
        <w:t>загальну середню освіту” педагогічне навантаження вчителя загальноосвітнього навчального закладу незалежно від підпорядкування, типу і форми власності – час, призначений для здійснення навчально-виховного процесу. Педагогічне навантаження вчителя включає 18 навчальних годин протягом навчального тижня, що становить тарифну ставку, а також інші види педагогічної діяльності: підготовку до уроків, класне керівництво, перевірку зошитів тощо.</w:t>
      </w:r>
    </w:p>
    <w:p w14:paraId="58BFF895"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5.3. Умови оплати праці, ставки заробітної плати, посадові оклади педагогічних працівників загальноосвітніх навчальних закладів визначені Інструкцією про порядок обчислення заробітної плати працівників освіти, що затверджена Міністерством освіти України від 15.04.93р. №102 (зі змінами). Відповідно до п.64 розділу VI, ставки заробітної плати педагогічних працівників встановлюються виходячи із затрат робочого часу в астрономічних годинах (60 хвилин). Короткі перерви, передбачені між </w:t>
      </w:r>
      <w:proofErr w:type="spellStart"/>
      <w:r w:rsidRPr="004405DD">
        <w:rPr>
          <w:rFonts w:ascii="Times New Roman" w:eastAsia="Times New Roman" w:hAnsi="Times New Roman" w:cs="Times New Roman"/>
          <w:color w:val="333333"/>
          <w:kern w:val="0"/>
          <w:sz w:val="28"/>
          <w:szCs w:val="28"/>
          <w:lang w:eastAsia="uk-UA"/>
          <w14:ligatures w14:val="none"/>
        </w:rPr>
        <w:t>уроками</w:t>
      </w:r>
      <w:proofErr w:type="spellEnd"/>
      <w:r w:rsidRPr="004405DD">
        <w:rPr>
          <w:rFonts w:ascii="Times New Roman" w:eastAsia="Times New Roman" w:hAnsi="Times New Roman" w:cs="Times New Roman"/>
          <w:color w:val="333333"/>
          <w:kern w:val="0"/>
          <w:sz w:val="28"/>
          <w:szCs w:val="28"/>
          <w:lang w:eastAsia="uk-UA"/>
          <w14:ligatures w14:val="none"/>
        </w:rPr>
        <w:t>, заняттями є робочим часом педагогічного працівника.</w:t>
      </w:r>
    </w:p>
    <w:p w14:paraId="57B03FE6" w14:textId="7D61BC11"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5.4. У навчальному закладі встановлюється п’ятиденний робочий з двома вихідними днями</w:t>
      </w:r>
    </w:p>
    <w:p w14:paraId="1F90373E"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Час початку роботи:</w:t>
      </w:r>
    </w:p>
    <w:p w14:paraId="7AA41372" w14:textId="3EBA4125"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а/ чергового вчителя – о 08</w:t>
      </w:r>
      <w:r w:rsidR="00152F25">
        <w:rPr>
          <w:rFonts w:ascii="Times New Roman" w:eastAsia="Times New Roman" w:hAnsi="Times New Roman" w:cs="Times New Roman"/>
          <w:color w:val="333333"/>
          <w:kern w:val="0"/>
          <w:sz w:val="28"/>
          <w:szCs w:val="28"/>
          <w:vertAlign w:val="superscript"/>
          <w:lang w:eastAsia="uk-UA"/>
          <w14:ligatures w14:val="none"/>
        </w:rPr>
        <w:t>3</w:t>
      </w:r>
      <w:r w:rsidRPr="004405DD">
        <w:rPr>
          <w:rFonts w:ascii="Times New Roman" w:eastAsia="Times New Roman" w:hAnsi="Times New Roman" w:cs="Times New Roman"/>
          <w:color w:val="333333"/>
          <w:kern w:val="0"/>
          <w:sz w:val="28"/>
          <w:szCs w:val="28"/>
          <w:vertAlign w:val="superscript"/>
          <w:lang w:eastAsia="uk-UA"/>
          <w14:ligatures w14:val="none"/>
        </w:rPr>
        <w:t>0</w:t>
      </w:r>
    </w:p>
    <w:p w14:paraId="038AF906"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б/ чергового адміністратора – о 08</w:t>
      </w:r>
      <w:r w:rsidRPr="004405DD">
        <w:rPr>
          <w:rFonts w:ascii="Times New Roman" w:eastAsia="Times New Roman" w:hAnsi="Times New Roman" w:cs="Times New Roman"/>
          <w:color w:val="333333"/>
          <w:kern w:val="0"/>
          <w:sz w:val="28"/>
          <w:szCs w:val="28"/>
          <w:vertAlign w:val="superscript"/>
          <w:lang w:eastAsia="uk-UA"/>
          <w14:ligatures w14:val="none"/>
        </w:rPr>
        <w:t>00</w:t>
      </w:r>
    </w:p>
    <w:p w14:paraId="0580115B" w14:textId="5BEEB954"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в/ вчителів –не </w:t>
      </w:r>
      <w:r w:rsidR="00152F25">
        <w:rPr>
          <w:rFonts w:ascii="Times New Roman" w:eastAsia="Times New Roman" w:hAnsi="Times New Roman" w:cs="Times New Roman"/>
          <w:color w:val="333333"/>
          <w:kern w:val="0"/>
          <w:sz w:val="28"/>
          <w:szCs w:val="28"/>
          <w:lang w:eastAsia="uk-UA"/>
          <w14:ligatures w14:val="none"/>
        </w:rPr>
        <w:t xml:space="preserve">пізніше </w:t>
      </w:r>
      <w:r w:rsidRPr="004405DD">
        <w:rPr>
          <w:rFonts w:ascii="Times New Roman" w:eastAsia="Times New Roman" w:hAnsi="Times New Roman" w:cs="Times New Roman"/>
          <w:color w:val="333333"/>
          <w:kern w:val="0"/>
          <w:sz w:val="28"/>
          <w:szCs w:val="28"/>
          <w:lang w:eastAsia="uk-UA"/>
          <w14:ligatures w14:val="none"/>
        </w:rPr>
        <w:t>ніж за 15 хвилин до початку уроку.</w:t>
      </w:r>
    </w:p>
    <w:p w14:paraId="1D26900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Різні збори та засідання (педагогічної ради, батьківські збори, засідання шкільних органів самоврядування) проводяться за календарним планом, затверджуваним директором у встановлені дні та години.</w:t>
      </w:r>
    </w:p>
    <w:p w14:paraId="6B70FAD7" w14:textId="7048B96F"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Розклад уроків, виховної роботи, позакласних занять.</w:t>
      </w:r>
    </w:p>
    <w:p w14:paraId="68540C2E"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Встановити такий графік чергування адміністрації навчального закладу:</w:t>
      </w:r>
    </w:p>
    <w:tbl>
      <w:tblPr>
        <w:tblW w:w="1006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2415"/>
        <w:gridCol w:w="2550"/>
        <w:gridCol w:w="5100"/>
      </w:tblGrid>
      <w:tr w:rsidR="004405DD" w:rsidRPr="004405DD" w14:paraId="1C314A2A" w14:textId="77777777" w:rsidTr="004405DD">
        <w:tc>
          <w:tcPr>
            <w:tcW w:w="241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B642722"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Понеділок</w:t>
            </w:r>
          </w:p>
        </w:tc>
        <w:tc>
          <w:tcPr>
            <w:tcW w:w="255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4C3E4F2B"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з 08</w:t>
            </w:r>
            <w:r w:rsidRPr="004405DD">
              <w:rPr>
                <w:rFonts w:ascii="Times New Roman" w:eastAsia="Times New Roman" w:hAnsi="Times New Roman" w:cs="Times New Roman"/>
                <w:kern w:val="0"/>
                <w:sz w:val="28"/>
                <w:szCs w:val="28"/>
                <w:vertAlign w:val="superscript"/>
                <w:lang w:eastAsia="uk-UA"/>
                <w14:ligatures w14:val="none"/>
              </w:rPr>
              <w:t>00</w:t>
            </w:r>
            <w:r w:rsidRPr="004405DD">
              <w:rPr>
                <w:rFonts w:ascii="Times New Roman" w:eastAsia="Times New Roman" w:hAnsi="Times New Roman" w:cs="Times New Roman"/>
                <w:kern w:val="0"/>
                <w:sz w:val="28"/>
                <w:szCs w:val="28"/>
                <w:lang w:eastAsia="uk-UA"/>
                <w14:ligatures w14:val="none"/>
              </w:rPr>
              <w:t> до 17</w:t>
            </w:r>
            <w:r w:rsidRPr="004405DD">
              <w:rPr>
                <w:rFonts w:ascii="Times New Roman" w:eastAsia="Times New Roman" w:hAnsi="Times New Roman" w:cs="Times New Roman"/>
                <w:kern w:val="0"/>
                <w:sz w:val="28"/>
                <w:szCs w:val="28"/>
                <w:vertAlign w:val="superscript"/>
                <w:lang w:eastAsia="uk-UA"/>
                <w14:ligatures w14:val="none"/>
              </w:rPr>
              <w:t>00</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0D6FFC5E" w14:textId="636B76E3"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 xml:space="preserve"> директор</w:t>
            </w:r>
          </w:p>
        </w:tc>
      </w:tr>
      <w:tr w:rsidR="004405DD" w:rsidRPr="004405DD" w14:paraId="0BEDDEF2" w14:textId="77777777" w:rsidTr="004405DD">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9F6E096"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Вівторок</w:t>
            </w:r>
          </w:p>
        </w:tc>
        <w:tc>
          <w:tcPr>
            <w:tcW w:w="25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129E39"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з 08</w:t>
            </w:r>
            <w:r w:rsidRPr="004405DD">
              <w:rPr>
                <w:rFonts w:ascii="Times New Roman" w:eastAsia="Times New Roman" w:hAnsi="Times New Roman" w:cs="Times New Roman"/>
                <w:kern w:val="0"/>
                <w:sz w:val="28"/>
                <w:szCs w:val="28"/>
                <w:vertAlign w:val="superscript"/>
                <w:lang w:eastAsia="uk-UA"/>
                <w14:ligatures w14:val="none"/>
              </w:rPr>
              <w:t>00 </w:t>
            </w:r>
            <w:r w:rsidRPr="004405DD">
              <w:rPr>
                <w:rFonts w:ascii="Times New Roman" w:eastAsia="Times New Roman" w:hAnsi="Times New Roman" w:cs="Times New Roman"/>
                <w:kern w:val="0"/>
                <w:sz w:val="28"/>
                <w:szCs w:val="28"/>
                <w:lang w:eastAsia="uk-UA"/>
                <w14:ligatures w14:val="none"/>
              </w:rPr>
              <w:t>до 17</w:t>
            </w:r>
            <w:r w:rsidRPr="004405DD">
              <w:rPr>
                <w:rFonts w:ascii="Times New Roman" w:eastAsia="Times New Roman" w:hAnsi="Times New Roman" w:cs="Times New Roman"/>
                <w:kern w:val="0"/>
                <w:sz w:val="28"/>
                <w:szCs w:val="28"/>
                <w:vertAlign w:val="superscript"/>
                <w:lang w:eastAsia="uk-UA"/>
                <w14:ligatures w14:val="none"/>
              </w:rPr>
              <w:t>00</w:t>
            </w:r>
          </w:p>
        </w:tc>
        <w:tc>
          <w:tcPr>
            <w:tcW w:w="51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84CF8B5" w14:textId="202FC37E"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 xml:space="preserve"> заступник директора</w:t>
            </w:r>
          </w:p>
        </w:tc>
      </w:tr>
      <w:tr w:rsidR="004405DD" w:rsidRPr="004405DD" w14:paraId="650C1E59" w14:textId="77777777" w:rsidTr="004405DD">
        <w:tc>
          <w:tcPr>
            <w:tcW w:w="241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3F8E9D51"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Середа</w:t>
            </w:r>
          </w:p>
        </w:tc>
        <w:tc>
          <w:tcPr>
            <w:tcW w:w="255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5D35F721"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з  08</w:t>
            </w:r>
            <w:r w:rsidRPr="004405DD">
              <w:rPr>
                <w:rFonts w:ascii="Times New Roman" w:eastAsia="Times New Roman" w:hAnsi="Times New Roman" w:cs="Times New Roman"/>
                <w:kern w:val="0"/>
                <w:sz w:val="28"/>
                <w:szCs w:val="28"/>
                <w:vertAlign w:val="superscript"/>
                <w:lang w:eastAsia="uk-UA"/>
                <w14:ligatures w14:val="none"/>
              </w:rPr>
              <w:t>00</w:t>
            </w:r>
            <w:r w:rsidRPr="004405DD">
              <w:rPr>
                <w:rFonts w:ascii="Times New Roman" w:eastAsia="Times New Roman" w:hAnsi="Times New Roman" w:cs="Times New Roman"/>
                <w:kern w:val="0"/>
                <w:sz w:val="28"/>
                <w:szCs w:val="28"/>
                <w:lang w:eastAsia="uk-UA"/>
                <w14:ligatures w14:val="none"/>
              </w:rPr>
              <w:t> до 17</w:t>
            </w:r>
            <w:r w:rsidRPr="004405DD">
              <w:rPr>
                <w:rFonts w:ascii="Times New Roman" w:eastAsia="Times New Roman" w:hAnsi="Times New Roman" w:cs="Times New Roman"/>
                <w:kern w:val="0"/>
                <w:sz w:val="28"/>
                <w:szCs w:val="28"/>
                <w:vertAlign w:val="superscript"/>
                <w:lang w:eastAsia="uk-UA"/>
                <w14:ligatures w14:val="none"/>
              </w:rPr>
              <w:t>00</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A568A7F" w14:textId="58CCE558"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педагог-організатор</w:t>
            </w:r>
          </w:p>
        </w:tc>
      </w:tr>
      <w:tr w:rsidR="004405DD" w:rsidRPr="004405DD" w14:paraId="017195E5" w14:textId="77777777" w:rsidTr="004405DD">
        <w:tc>
          <w:tcPr>
            <w:tcW w:w="2415"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CF5320C"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Четвер</w:t>
            </w:r>
          </w:p>
        </w:tc>
        <w:tc>
          <w:tcPr>
            <w:tcW w:w="255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58DB78D"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з 08</w:t>
            </w:r>
            <w:r w:rsidRPr="004405DD">
              <w:rPr>
                <w:rFonts w:ascii="Times New Roman" w:eastAsia="Times New Roman" w:hAnsi="Times New Roman" w:cs="Times New Roman"/>
                <w:kern w:val="0"/>
                <w:sz w:val="28"/>
                <w:szCs w:val="28"/>
                <w:vertAlign w:val="superscript"/>
                <w:lang w:eastAsia="uk-UA"/>
                <w14:ligatures w14:val="none"/>
              </w:rPr>
              <w:t>00 </w:t>
            </w:r>
            <w:r w:rsidRPr="004405DD">
              <w:rPr>
                <w:rFonts w:ascii="Times New Roman" w:eastAsia="Times New Roman" w:hAnsi="Times New Roman" w:cs="Times New Roman"/>
                <w:kern w:val="0"/>
                <w:sz w:val="28"/>
                <w:szCs w:val="28"/>
                <w:lang w:eastAsia="uk-UA"/>
                <w14:ligatures w14:val="none"/>
              </w:rPr>
              <w:t>до 16</w:t>
            </w:r>
            <w:r w:rsidRPr="004405DD">
              <w:rPr>
                <w:rFonts w:ascii="Times New Roman" w:eastAsia="Times New Roman" w:hAnsi="Times New Roman" w:cs="Times New Roman"/>
                <w:kern w:val="0"/>
                <w:sz w:val="28"/>
                <w:szCs w:val="28"/>
                <w:vertAlign w:val="superscript"/>
                <w:lang w:eastAsia="uk-UA"/>
                <w14:ligatures w14:val="none"/>
              </w:rPr>
              <w:t>00</w:t>
            </w:r>
          </w:p>
        </w:tc>
        <w:tc>
          <w:tcPr>
            <w:tcW w:w="510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C750C0" w14:textId="478748F8"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 xml:space="preserve"> заступник директора</w:t>
            </w:r>
          </w:p>
        </w:tc>
      </w:tr>
      <w:tr w:rsidR="004405DD" w:rsidRPr="004405DD" w14:paraId="1264867F" w14:textId="77777777" w:rsidTr="004405DD">
        <w:tc>
          <w:tcPr>
            <w:tcW w:w="2415"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7D9011E2"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П’ятниця</w:t>
            </w:r>
          </w:p>
        </w:tc>
        <w:tc>
          <w:tcPr>
            <w:tcW w:w="255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B0B04F0" w14:textId="77777777" w:rsidR="004405DD" w:rsidRPr="004405DD" w:rsidRDefault="004405DD"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з 08</w:t>
            </w:r>
            <w:r w:rsidRPr="004405DD">
              <w:rPr>
                <w:rFonts w:ascii="Times New Roman" w:eastAsia="Times New Roman" w:hAnsi="Times New Roman" w:cs="Times New Roman"/>
                <w:kern w:val="0"/>
                <w:sz w:val="28"/>
                <w:szCs w:val="28"/>
                <w:vertAlign w:val="superscript"/>
                <w:lang w:eastAsia="uk-UA"/>
                <w14:ligatures w14:val="none"/>
              </w:rPr>
              <w:t>00</w:t>
            </w:r>
            <w:r w:rsidRPr="004405DD">
              <w:rPr>
                <w:rFonts w:ascii="Times New Roman" w:eastAsia="Times New Roman" w:hAnsi="Times New Roman" w:cs="Times New Roman"/>
                <w:kern w:val="0"/>
                <w:sz w:val="28"/>
                <w:szCs w:val="28"/>
                <w:lang w:eastAsia="uk-UA"/>
                <w14:ligatures w14:val="none"/>
              </w:rPr>
              <w:t> до 16</w:t>
            </w:r>
            <w:r w:rsidRPr="004405DD">
              <w:rPr>
                <w:rFonts w:ascii="Times New Roman" w:eastAsia="Times New Roman" w:hAnsi="Times New Roman" w:cs="Times New Roman"/>
                <w:kern w:val="0"/>
                <w:sz w:val="28"/>
                <w:szCs w:val="28"/>
                <w:vertAlign w:val="superscript"/>
                <w:lang w:eastAsia="uk-UA"/>
                <w14:ligatures w14:val="none"/>
              </w:rPr>
              <w:t>00</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14:paraId="10C9378B" w14:textId="7DB74FF6" w:rsidR="004405DD" w:rsidRPr="004405DD" w:rsidRDefault="003E64F6" w:rsidP="003863A1">
            <w:pPr>
              <w:spacing w:after="0" w:line="240" w:lineRule="auto"/>
              <w:jc w:val="both"/>
              <w:rPr>
                <w:rFonts w:ascii="Times New Roman" w:eastAsia="Times New Roman" w:hAnsi="Times New Roman" w:cs="Times New Roman"/>
                <w:kern w:val="0"/>
                <w:sz w:val="28"/>
                <w:szCs w:val="28"/>
                <w:lang w:eastAsia="uk-UA"/>
                <w14:ligatures w14:val="none"/>
              </w:rPr>
            </w:pPr>
            <w:r w:rsidRPr="004405DD">
              <w:rPr>
                <w:rFonts w:ascii="Times New Roman" w:eastAsia="Times New Roman" w:hAnsi="Times New Roman" w:cs="Times New Roman"/>
                <w:kern w:val="0"/>
                <w:sz w:val="28"/>
                <w:szCs w:val="28"/>
                <w:lang w:eastAsia="uk-UA"/>
                <w14:ligatures w14:val="none"/>
              </w:rPr>
              <w:t>директор</w:t>
            </w:r>
          </w:p>
        </w:tc>
      </w:tr>
    </w:tbl>
    <w:p w14:paraId="3588760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5.5. Між </w:t>
      </w:r>
      <w:proofErr w:type="spellStart"/>
      <w:r w:rsidRPr="004405DD">
        <w:rPr>
          <w:rFonts w:ascii="Times New Roman" w:eastAsia="Times New Roman" w:hAnsi="Times New Roman" w:cs="Times New Roman"/>
          <w:color w:val="333333"/>
          <w:kern w:val="0"/>
          <w:sz w:val="28"/>
          <w:szCs w:val="28"/>
          <w:lang w:eastAsia="uk-UA"/>
          <w14:ligatures w14:val="none"/>
        </w:rPr>
        <w:t>уроками</w:t>
      </w:r>
      <w:proofErr w:type="spellEnd"/>
      <w:r w:rsidRPr="004405DD">
        <w:rPr>
          <w:rFonts w:ascii="Times New Roman" w:eastAsia="Times New Roman" w:hAnsi="Times New Roman" w:cs="Times New Roman"/>
          <w:color w:val="333333"/>
          <w:kern w:val="0"/>
          <w:sz w:val="28"/>
          <w:szCs w:val="28"/>
          <w:lang w:eastAsia="uk-UA"/>
          <w14:ligatures w14:val="none"/>
        </w:rPr>
        <w:t xml:space="preserve"> встановлюються перерви, тривалість яких визначається наказом директора закладу (Наказ про затвердження режиму роботи закладу).</w:t>
      </w:r>
    </w:p>
    <w:p w14:paraId="003CF554" w14:textId="0C21EF69"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5.</w:t>
      </w:r>
      <w:r w:rsidR="00152F25">
        <w:rPr>
          <w:rFonts w:ascii="Times New Roman" w:eastAsia="Times New Roman" w:hAnsi="Times New Roman" w:cs="Times New Roman"/>
          <w:color w:val="333333"/>
          <w:kern w:val="0"/>
          <w:sz w:val="28"/>
          <w:szCs w:val="28"/>
          <w:lang w:eastAsia="uk-UA"/>
          <w14:ligatures w14:val="none"/>
        </w:rPr>
        <w:t>6</w:t>
      </w:r>
      <w:r w:rsidRPr="004405DD">
        <w:rPr>
          <w:rFonts w:ascii="Times New Roman" w:eastAsia="Times New Roman" w:hAnsi="Times New Roman" w:cs="Times New Roman"/>
          <w:color w:val="333333"/>
          <w:kern w:val="0"/>
          <w:sz w:val="28"/>
          <w:szCs w:val="28"/>
          <w:lang w:eastAsia="uk-UA"/>
          <w14:ligatures w14:val="none"/>
        </w:rPr>
        <w:t xml:space="preserve">. Адміністрація навчального закладу встановлює тижневе педагогічне навантаження педагогічним працівникам на новий навчальний рік (до початку періоду відпусток) з урахуванням </w:t>
      </w:r>
      <w:r w:rsidR="00152F25">
        <w:rPr>
          <w:rFonts w:ascii="Times New Roman" w:eastAsia="Times New Roman" w:hAnsi="Times New Roman" w:cs="Times New Roman"/>
          <w:color w:val="333333"/>
          <w:kern w:val="0"/>
          <w:sz w:val="28"/>
          <w:szCs w:val="28"/>
          <w:lang w:eastAsia="uk-UA"/>
          <w14:ligatures w14:val="none"/>
        </w:rPr>
        <w:t xml:space="preserve"> методичних </w:t>
      </w:r>
      <w:r w:rsidRPr="004405DD">
        <w:rPr>
          <w:rFonts w:ascii="Times New Roman" w:eastAsia="Times New Roman" w:hAnsi="Times New Roman" w:cs="Times New Roman"/>
          <w:color w:val="333333"/>
          <w:kern w:val="0"/>
          <w:sz w:val="28"/>
          <w:szCs w:val="28"/>
          <w:lang w:eastAsia="uk-UA"/>
          <w14:ligatures w14:val="none"/>
        </w:rPr>
        <w:t>рекомендацій, призначення класного керівництва; а також дотримання принципів:</w:t>
      </w:r>
    </w:p>
    <w:p w14:paraId="3D9C5A47" w14:textId="77777777" w:rsidR="004405DD" w:rsidRPr="004405DD" w:rsidRDefault="004405DD" w:rsidP="003863A1">
      <w:pPr>
        <w:numPr>
          <w:ilvl w:val="0"/>
          <w:numId w:val="8"/>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наступності у викладанні предметів у класах;</w:t>
      </w:r>
    </w:p>
    <w:p w14:paraId="32402991" w14:textId="77777777" w:rsidR="004405DD" w:rsidRPr="004405DD" w:rsidRDefault="004405DD" w:rsidP="003863A1">
      <w:pPr>
        <w:numPr>
          <w:ilvl w:val="0"/>
          <w:numId w:val="8"/>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збереження об’єму навчального навантаження, забезпечення стабільності об’єму навчального навантаження протягом навчального року;</w:t>
      </w:r>
    </w:p>
    <w:p w14:paraId="7F22F317" w14:textId="77777777" w:rsidR="004405DD" w:rsidRPr="004405DD" w:rsidRDefault="004405DD" w:rsidP="003863A1">
      <w:pPr>
        <w:numPr>
          <w:ilvl w:val="0"/>
          <w:numId w:val="8"/>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встановлення навчального навантаження вище кількості годин на 1,5 ставки заробітної плати, а також неповного навчального навантаження тільки за згодою працівника.</w:t>
      </w:r>
    </w:p>
    <w:p w14:paraId="7AD4C458" w14:textId="485FE02B"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w:t>
      </w:r>
      <w:r w:rsidR="00152F25">
        <w:rPr>
          <w:rFonts w:ascii="Times New Roman" w:eastAsia="Times New Roman" w:hAnsi="Times New Roman" w:cs="Times New Roman"/>
          <w:color w:val="333333"/>
          <w:kern w:val="0"/>
          <w:sz w:val="28"/>
          <w:szCs w:val="28"/>
          <w:lang w:eastAsia="uk-UA"/>
          <w14:ligatures w14:val="none"/>
        </w:rPr>
        <w:t>7</w:t>
      </w:r>
      <w:r w:rsidRPr="004405DD">
        <w:rPr>
          <w:rFonts w:ascii="Times New Roman" w:eastAsia="Times New Roman" w:hAnsi="Times New Roman" w:cs="Times New Roman"/>
          <w:color w:val="333333"/>
          <w:kern w:val="0"/>
          <w:sz w:val="28"/>
          <w:szCs w:val="28"/>
          <w:lang w:eastAsia="uk-UA"/>
          <w14:ligatures w14:val="none"/>
        </w:rPr>
        <w:t xml:space="preserve">. Розклад уроків затверджується директором </w:t>
      </w:r>
      <w:r w:rsidR="00152F25">
        <w:rPr>
          <w:rFonts w:ascii="Times New Roman" w:eastAsia="Times New Roman" w:hAnsi="Times New Roman" w:cs="Times New Roman"/>
          <w:color w:val="333333"/>
          <w:kern w:val="0"/>
          <w:sz w:val="28"/>
          <w:szCs w:val="28"/>
          <w:lang w:eastAsia="uk-UA"/>
          <w14:ligatures w14:val="none"/>
        </w:rPr>
        <w:t xml:space="preserve">при погодженні </w:t>
      </w:r>
      <w:r w:rsidRPr="004405DD">
        <w:rPr>
          <w:rFonts w:ascii="Times New Roman" w:eastAsia="Times New Roman" w:hAnsi="Times New Roman" w:cs="Times New Roman"/>
          <w:color w:val="333333"/>
          <w:kern w:val="0"/>
          <w:sz w:val="28"/>
          <w:szCs w:val="28"/>
          <w:lang w:eastAsia="uk-UA"/>
          <w14:ligatures w14:val="none"/>
        </w:rPr>
        <w:t>з профспілковим комітетом. Розклад уроків враховує принцип педагогічної доцільності і максимальної економії часу педагогічного працівника.</w:t>
      </w:r>
    </w:p>
    <w:p w14:paraId="4F7D6213"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При відсутності педагога або іншого працівника закладу освіти керівник зобов’язаний  терміново  вжити заходів щодо його заміни іншим педагогом чи працівником.</w:t>
      </w:r>
    </w:p>
    <w:p w14:paraId="1828415B" w14:textId="6094495A"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w:t>
      </w:r>
      <w:r w:rsidR="00152F25">
        <w:rPr>
          <w:rFonts w:ascii="Times New Roman" w:eastAsia="Times New Roman" w:hAnsi="Times New Roman" w:cs="Times New Roman"/>
          <w:color w:val="333333"/>
          <w:kern w:val="0"/>
          <w:sz w:val="28"/>
          <w:szCs w:val="28"/>
          <w:lang w:eastAsia="uk-UA"/>
          <w14:ligatures w14:val="none"/>
        </w:rPr>
        <w:t>8</w:t>
      </w:r>
      <w:r w:rsidRPr="004405DD">
        <w:rPr>
          <w:rFonts w:ascii="Times New Roman" w:eastAsia="Times New Roman" w:hAnsi="Times New Roman" w:cs="Times New Roman"/>
          <w:color w:val="333333"/>
          <w:kern w:val="0"/>
          <w:sz w:val="28"/>
          <w:szCs w:val="28"/>
          <w:lang w:eastAsia="uk-UA"/>
          <w14:ligatures w14:val="none"/>
        </w:rPr>
        <w:t>. Праця допоміжного та технічного персоналу визначається графіком, який затверджується директором навчального закладу за узгодженням з профспілковим комітетом. Графік вивішується на видному місці і надається працівникам для ознайомлення під підпис.</w:t>
      </w:r>
    </w:p>
    <w:p w14:paraId="5B5FFA5A" w14:textId="64C9ED88"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w:t>
      </w:r>
      <w:r w:rsidR="00152F25">
        <w:rPr>
          <w:rFonts w:ascii="Times New Roman" w:eastAsia="Times New Roman" w:hAnsi="Times New Roman" w:cs="Times New Roman"/>
          <w:color w:val="333333"/>
          <w:kern w:val="0"/>
          <w:sz w:val="28"/>
          <w:szCs w:val="28"/>
          <w:lang w:eastAsia="uk-UA"/>
          <w14:ligatures w14:val="none"/>
        </w:rPr>
        <w:t>9</w:t>
      </w:r>
      <w:r w:rsidRPr="004405DD">
        <w:rPr>
          <w:rFonts w:ascii="Times New Roman" w:eastAsia="Times New Roman" w:hAnsi="Times New Roman" w:cs="Times New Roman"/>
          <w:color w:val="333333"/>
          <w:kern w:val="0"/>
          <w:sz w:val="28"/>
          <w:szCs w:val="28"/>
          <w:lang w:eastAsia="uk-UA"/>
          <w14:ligatures w14:val="none"/>
        </w:rPr>
        <w:t xml:space="preserve">. Під час зимових, осінніх та весняних канікул, а також літніх, що не співпадають з черговою відпусткою, адміністрація залучає педагогічних працівників до педагогічної та організаційної діяльності в межах часу, що не перевищує їх навчального навантаження до початку канікул в </w:t>
      </w:r>
      <w:proofErr w:type="spellStart"/>
      <w:r w:rsidRPr="004405DD">
        <w:rPr>
          <w:rFonts w:ascii="Times New Roman" w:eastAsia="Times New Roman" w:hAnsi="Times New Roman" w:cs="Times New Roman"/>
          <w:color w:val="333333"/>
          <w:kern w:val="0"/>
          <w:sz w:val="28"/>
          <w:szCs w:val="28"/>
          <w:lang w:eastAsia="uk-UA"/>
          <w14:ligatures w14:val="none"/>
        </w:rPr>
        <w:t>слідуючих</w:t>
      </w:r>
      <w:proofErr w:type="spellEnd"/>
      <w:r w:rsidRPr="004405DD">
        <w:rPr>
          <w:rFonts w:ascii="Times New Roman" w:eastAsia="Times New Roman" w:hAnsi="Times New Roman" w:cs="Times New Roman"/>
          <w:color w:val="333333"/>
          <w:kern w:val="0"/>
          <w:sz w:val="28"/>
          <w:szCs w:val="28"/>
          <w:lang w:eastAsia="uk-UA"/>
          <w14:ligatures w14:val="none"/>
        </w:rPr>
        <w:t xml:space="preserve"> межах:</w:t>
      </w:r>
    </w:p>
    <w:p w14:paraId="0C1434AD" w14:textId="77777777" w:rsidR="004405DD" w:rsidRPr="004405DD" w:rsidRDefault="004405DD" w:rsidP="003863A1">
      <w:pPr>
        <w:numPr>
          <w:ilvl w:val="0"/>
          <w:numId w:val="9"/>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 навантаженням до 9 год. – з 9.00 до 11.00 год.;</w:t>
      </w:r>
    </w:p>
    <w:p w14:paraId="7E358C7D" w14:textId="77777777" w:rsidR="004405DD" w:rsidRPr="004405DD" w:rsidRDefault="004405DD" w:rsidP="003863A1">
      <w:pPr>
        <w:numPr>
          <w:ilvl w:val="0"/>
          <w:numId w:val="9"/>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 навантаженням від 9до 18 год. – з 9.00 до 13.00 год.;</w:t>
      </w:r>
    </w:p>
    <w:p w14:paraId="675B87BA" w14:textId="77777777" w:rsidR="004405DD" w:rsidRPr="004405DD" w:rsidRDefault="004405DD" w:rsidP="003863A1">
      <w:pPr>
        <w:numPr>
          <w:ilvl w:val="0"/>
          <w:numId w:val="9"/>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 навантаженням від 18 до 28 год. – з 9.00 до 14.00 год.</w:t>
      </w:r>
    </w:p>
    <w:p w14:paraId="3D72CF33" w14:textId="38C34715"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5.1</w:t>
      </w:r>
      <w:r w:rsidR="00152F25">
        <w:rPr>
          <w:rFonts w:ascii="Times New Roman" w:eastAsia="Times New Roman" w:hAnsi="Times New Roman" w:cs="Times New Roman"/>
          <w:color w:val="333333"/>
          <w:kern w:val="0"/>
          <w:sz w:val="28"/>
          <w:szCs w:val="28"/>
          <w:lang w:eastAsia="uk-UA"/>
          <w14:ligatures w14:val="none"/>
        </w:rPr>
        <w:t>0</w:t>
      </w:r>
      <w:r w:rsidRPr="004405DD">
        <w:rPr>
          <w:rFonts w:ascii="Times New Roman" w:eastAsia="Times New Roman" w:hAnsi="Times New Roman" w:cs="Times New Roman"/>
          <w:color w:val="333333"/>
          <w:kern w:val="0"/>
          <w:sz w:val="28"/>
          <w:szCs w:val="28"/>
          <w:lang w:eastAsia="uk-UA"/>
          <w14:ligatures w14:val="none"/>
        </w:rPr>
        <w:t>. Адміністрація навчального закладу за узгодженням з профспілковим комітетом складає графік чергових відпусток і доводить його до відома всіх працівників ліцею.</w:t>
      </w:r>
    </w:p>
    <w:p w14:paraId="7883AF31" w14:textId="025E739C"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5.1</w:t>
      </w:r>
      <w:r w:rsidR="00152F25">
        <w:rPr>
          <w:rFonts w:ascii="Times New Roman" w:eastAsia="Times New Roman" w:hAnsi="Times New Roman" w:cs="Times New Roman"/>
          <w:color w:val="333333"/>
          <w:kern w:val="0"/>
          <w:sz w:val="28"/>
          <w:szCs w:val="28"/>
          <w:lang w:eastAsia="uk-UA"/>
          <w14:ligatures w14:val="none"/>
        </w:rPr>
        <w:t>1</w:t>
      </w:r>
      <w:r w:rsidRPr="004405DD">
        <w:rPr>
          <w:rFonts w:ascii="Times New Roman" w:eastAsia="Times New Roman" w:hAnsi="Times New Roman" w:cs="Times New Roman"/>
          <w:color w:val="333333"/>
          <w:kern w:val="0"/>
          <w:sz w:val="28"/>
          <w:szCs w:val="28"/>
          <w:lang w:eastAsia="uk-UA"/>
          <w14:ligatures w14:val="none"/>
        </w:rPr>
        <w:t>. Вчителям і іншим педагогічним працівникам щорічні відпустки надаються, як правило, під час літніх канікул.</w:t>
      </w:r>
    </w:p>
    <w:p w14:paraId="6EE4D891" w14:textId="3734E6F8"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5.1</w:t>
      </w:r>
      <w:r w:rsidR="00152F25">
        <w:rPr>
          <w:rFonts w:ascii="Times New Roman" w:eastAsia="Times New Roman" w:hAnsi="Times New Roman" w:cs="Times New Roman"/>
          <w:color w:val="333333"/>
          <w:kern w:val="0"/>
          <w:sz w:val="28"/>
          <w:szCs w:val="28"/>
          <w:lang w:eastAsia="uk-UA"/>
          <w14:ligatures w14:val="none"/>
        </w:rPr>
        <w:t>2</w:t>
      </w:r>
      <w:r w:rsidRPr="004405DD">
        <w:rPr>
          <w:rFonts w:ascii="Times New Roman" w:eastAsia="Times New Roman" w:hAnsi="Times New Roman" w:cs="Times New Roman"/>
          <w:color w:val="333333"/>
          <w:kern w:val="0"/>
          <w:sz w:val="28"/>
          <w:szCs w:val="28"/>
          <w:lang w:eastAsia="uk-UA"/>
          <w14:ligatures w14:val="none"/>
        </w:rPr>
        <w:t>. Відпустка, необхідна для санаторного лікування, може бути надана протягом навчального року при наявності стабільної заміни з предмета.</w:t>
      </w:r>
    </w:p>
    <w:p w14:paraId="5C5536EC" w14:textId="694C8DAF"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5.1</w:t>
      </w:r>
      <w:r w:rsidR="00152F25">
        <w:rPr>
          <w:rFonts w:ascii="Times New Roman" w:eastAsia="Times New Roman" w:hAnsi="Times New Roman" w:cs="Times New Roman"/>
          <w:color w:val="333333"/>
          <w:kern w:val="0"/>
          <w:sz w:val="28"/>
          <w:szCs w:val="28"/>
          <w:lang w:eastAsia="uk-UA"/>
          <w14:ligatures w14:val="none"/>
        </w:rPr>
        <w:t>3</w:t>
      </w:r>
      <w:r w:rsidRPr="004405DD">
        <w:rPr>
          <w:rFonts w:ascii="Times New Roman" w:eastAsia="Times New Roman" w:hAnsi="Times New Roman" w:cs="Times New Roman"/>
          <w:color w:val="333333"/>
          <w:kern w:val="0"/>
          <w:sz w:val="28"/>
          <w:szCs w:val="28"/>
          <w:lang w:eastAsia="uk-UA"/>
          <w14:ligatures w14:val="none"/>
        </w:rPr>
        <w:t>. Вчителям і іншим працівникам не дозволяється:</w:t>
      </w:r>
    </w:p>
    <w:p w14:paraId="4C28EC80" w14:textId="71E13EDA" w:rsidR="004405DD" w:rsidRPr="004405DD" w:rsidRDefault="004405DD" w:rsidP="003863A1">
      <w:pPr>
        <w:numPr>
          <w:ilvl w:val="0"/>
          <w:numId w:val="10"/>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змінювати розклад уроків і графіки роботи;</w:t>
      </w:r>
    </w:p>
    <w:p w14:paraId="5905D280" w14:textId="77777777" w:rsidR="004405DD" w:rsidRPr="004405DD" w:rsidRDefault="004405DD" w:rsidP="003863A1">
      <w:pPr>
        <w:numPr>
          <w:ilvl w:val="0"/>
          <w:numId w:val="10"/>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проводити заміну уроків без відома адміністрації закладу;</w:t>
      </w:r>
    </w:p>
    <w:p w14:paraId="4F6956D6" w14:textId="77777777" w:rsidR="004405DD" w:rsidRPr="004405DD" w:rsidRDefault="004405DD" w:rsidP="003863A1">
      <w:pPr>
        <w:numPr>
          <w:ilvl w:val="0"/>
          <w:numId w:val="10"/>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продовжувати чи скорочувати тривалість уроків і перерв між ними.</w:t>
      </w:r>
    </w:p>
    <w:p w14:paraId="17351D85" w14:textId="2C1D301C"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5.1</w:t>
      </w:r>
      <w:r w:rsidR="00152F25">
        <w:rPr>
          <w:rFonts w:ascii="Times New Roman" w:eastAsia="Times New Roman" w:hAnsi="Times New Roman" w:cs="Times New Roman"/>
          <w:color w:val="333333"/>
          <w:kern w:val="0"/>
          <w:sz w:val="28"/>
          <w:szCs w:val="28"/>
          <w:lang w:eastAsia="uk-UA"/>
          <w14:ligatures w14:val="none"/>
        </w:rPr>
        <w:t>4</w:t>
      </w:r>
      <w:r w:rsidRPr="004405DD">
        <w:rPr>
          <w:rFonts w:ascii="Times New Roman" w:eastAsia="Times New Roman" w:hAnsi="Times New Roman" w:cs="Times New Roman"/>
          <w:color w:val="333333"/>
          <w:kern w:val="0"/>
          <w:sz w:val="28"/>
          <w:szCs w:val="28"/>
          <w:lang w:eastAsia="uk-UA"/>
          <w14:ligatures w14:val="none"/>
        </w:rPr>
        <w:t>. </w:t>
      </w:r>
      <w:r w:rsidRPr="004405DD">
        <w:rPr>
          <w:rFonts w:ascii="Times New Roman" w:eastAsia="Times New Roman" w:hAnsi="Times New Roman" w:cs="Times New Roman"/>
          <w:color w:val="333333"/>
          <w:kern w:val="0"/>
          <w:sz w:val="28"/>
          <w:szCs w:val="28"/>
          <w:u w:val="single"/>
          <w:lang w:eastAsia="uk-UA"/>
          <w14:ligatures w14:val="none"/>
        </w:rPr>
        <w:t>Забороняється</w:t>
      </w:r>
      <w:r w:rsidRPr="004405DD">
        <w:rPr>
          <w:rFonts w:ascii="Times New Roman" w:eastAsia="Times New Roman" w:hAnsi="Times New Roman" w:cs="Times New Roman"/>
          <w:color w:val="333333"/>
          <w:kern w:val="0"/>
          <w:sz w:val="28"/>
          <w:szCs w:val="28"/>
          <w:lang w:eastAsia="uk-UA"/>
          <w14:ligatures w14:val="none"/>
        </w:rPr>
        <w:t>:</w:t>
      </w:r>
    </w:p>
    <w:p w14:paraId="6BBA3F9F" w14:textId="77777777" w:rsidR="004405DD" w:rsidRPr="004405DD" w:rsidRDefault="004405DD" w:rsidP="003863A1">
      <w:pPr>
        <w:numPr>
          <w:ilvl w:val="0"/>
          <w:numId w:val="1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відволікати вчителів і учнів за рахунок навчального часу на роботу і проведення заходів, не пов’язаних з процесом навчання;</w:t>
      </w:r>
    </w:p>
    <w:p w14:paraId="63279B77" w14:textId="77777777" w:rsidR="004405DD" w:rsidRPr="004405DD" w:rsidRDefault="004405DD" w:rsidP="003863A1">
      <w:pPr>
        <w:numPr>
          <w:ilvl w:val="0"/>
          <w:numId w:val="1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відволікати вчителя на розмови з батьками і колегами після початку уроку;</w:t>
      </w:r>
    </w:p>
    <w:p w14:paraId="018402DE" w14:textId="77777777" w:rsidR="004405DD" w:rsidRPr="004405DD" w:rsidRDefault="004405DD" w:rsidP="003863A1">
      <w:pPr>
        <w:numPr>
          <w:ilvl w:val="0"/>
          <w:numId w:val="1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входити в клас після початку уроку для різних об’яв та інформацій. Вхід у клас після початку уроку дозволяється у особливих випадках лише з дозволу директора чи його заступників;</w:t>
      </w:r>
    </w:p>
    <w:p w14:paraId="406EC1EF" w14:textId="77777777" w:rsidR="004405DD" w:rsidRPr="004405DD" w:rsidRDefault="004405DD" w:rsidP="003863A1">
      <w:pPr>
        <w:numPr>
          <w:ilvl w:val="0"/>
          <w:numId w:val="1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знаходитись у школі стороннім особам під час навчального процесу;</w:t>
      </w:r>
    </w:p>
    <w:p w14:paraId="7412CC02" w14:textId="77777777" w:rsidR="004405DD" w:rsidRPr="004405DD" w:rsidRDefault="004405DD" w:rsidP="003863A1">
      <w:pPr>
        <w:numPr>
          <w:ilvl w:val="0"/>
          <w:numId w:val="1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надурочна робота  та робота у вихідні та святкові дні не допускається;</w:t>
      </w:r>
    </w:p>
    <w:p w14:paraId="10295A65" w14:textId="77777777" w:rsidR="004405DD" w:rsidRPr="004405DD" w:rsidRDefault="004405DD" w:rsidP="003863A1">
      <w:pPr>
        <w:numPr>
          <w:ilvl w:val="0"/>
          <w:numId w:val="11"/>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залучення окремих працівників до роботи в установлені для них вихідні дні допускається у виняткових випадках, передбачених  законодавством, за письмовим наказом (розпорядженням) власника або  уповноваженого ним органу (керівника) закладу освіти дозволу профспілкового комітету. Робота у вихідний день може компенсуватися за погодженням сторін наданням іншого дня відпочинку або у грошовій формі у подвійному розмірі. </w:t>
      </w:r>
    </w:p>
    <w:p w14:paraId="1D7D9D4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VІ. ЗАОХОЧЕННЯ ЗА УСПІХИ В РОБОТІ</w:t>
      </w:r>
    </w:p>
    <w:p w14:paraId="770846D2"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6.1. Заохочення за успіхи в роботі є важливим засобом зміцнення трудової дисципліни.</w:t>
      </w:r>
    </w:p>
    <w:p w14:paraId="1391DACE"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6.2. За зразкове виконання трудових обов’язків, результативність у навчально-виховній роботі, довгу і сумлінну працю, новації у професійній діяльності, активну участь у житті трудового колективу адміністрація ліцею застосовує такі заохочення:</w:t>
      </w:r>
    </w:p>
    <w:p w14:paraId="5D83D5B2" w14:textId="77777777" w:rsidR="004405DD" w:rsidRPr="004405DD" w:rsidRDefault="004405DD" w:rsidP="003863A1">
      <w:pPr>
        <w:numPr>
          <w:ilvl w:val="0"/>
          <w:numId w:val="12"/>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оголошення подяки з занесенням у трудову книжку; оголошення подяки; премія; нагородження Почесною грамотою; нагородження цінним подарунком; ушанування майстрів педагогічної праці, ветеранів праці.</w:t>
      </w:r>
    </w:p>
    <w:p w14:paraId="25A9E4BC" w14:textId="76CB62FB"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6.3. Право застосування заходів заохочення (за погодженням чи спільно з профспілковим комітетом) належить директору навчального закладу. </w:t>
      </w:r>
    </w:p>
    <w:p w14:paraId="01B8B653"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6.4. За досягнення високих результатів у навчанні і вихованні педагогічні працівники рекомендуються для нагородження державними нагородами, присвоєння  почесних  звань, відзначення  державними преміями,   знаками,   грамотами,   іншими   видами  морального  і матеріального заохочення.</w:t>
      </w:r>
    </w:p>
    <w:p w14:paraId="26374035"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6.5. Заохочення оголошується в наказі (розпорядженні),  доводяться до відома всього колективу закладу освіти і заносяться до трудової книжки працівника. </w:t>
      </w:r>
    </w:p>
    <w:p w14:paraId="30A6F19F"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VІІ. СТЯГНЕННЯ ЗА ПОРУШЕННЯ ТРУДОВОЇ ДИСЦИПЛІНИ</w:t>
      </w:r>
    </w:p>
    <w:p w14:paraId="0F902C5E"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7.1. До порушників дисципліни і недобросовісних працівників застосовуються засоби дисциплінарного і громадського впливу.</w:t>
      </w:r>
    </w:p>
    <w:p w14:paraId="2902D031"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7.2. Порушення трудової дисципліни – це невиконання або виконання не на належному рівні з вини працівника покладених на нього трудових обов’язків.</w:t>
      </w:r>
    </w:p>
    <w:p w14:paraId="6BF9AA8F"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7.3. За порушення трудової дисципліни до працівника може бути застосовано один з засобів стягнення:</w:t>
      </w:r>
    </w:p>
    <w:p w14:paraId="64112A15" w14:textId="77777777" w:rsidR="004405DD" w:rsidRPr="004405DD" w:rsidRDefault="004405DD" w:rsidP="003863A1">
      <w:pPr>
        <w:numPr>
          <w:ilvl w:val="0"/>
          <w:numId w:val="1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догана;</w:t>
      </w:r>
    </w:p>
    <w:p w14:paraId="01884478" w14:textId="77777777" w:rsidR="004405DD" w:rsidRPr="004405DD" w:rsidRDefault="004405DD" w:rsidP="003863A1">
      <w:pPr>
        <w:numPr>
          <w:ilvl w:val="0"/>
          <w:numId w:val="13"/>
        </w:num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звільнення.</w:t>
      </w:r>
    </w:p>
    <w:p w14:paraId="63B76517"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 xml:space="preserve">Звільнення як дисциплінарне стягнення може  бути  застосоване відповідно до </w:t>
      </w:r>
      <w:proofErr w:type="spellStart"/>
      <w:r w:rsidRPr="004405DD">
        <w:rPr>
          <w:rFonts w:ascii="Times New Roman" w:eastAsia="Times New Roman" w:hAnsi="Times New Roman" w:cs="Times New Roman"/>
          <w:color w:val="333333"/>
          <w:kern w:val="0"/>
          <w:sz w:val="28"/>
          <w:szCs w:val="28"/>
          <w:lang w:eastAsia="uk-UA"/>
          <w14:ligatures w14:val="none"/>
        </w:rPr>
        <w:t>п.п</w:t>
      </w:r>
      <w:proofErr w:type="spellEnd"/>
      <w:r w:rsidRPr="004405DD">
        <w:rPr>
          <w:rFonts w:ascii="Times New Roman" w:eastAsia="Times New Roman" w:hAnsi="Times New Roman" w:cs="Times New Roman"/>
          <w:color w:val="333333"/>
          <w:kern w:val="0"/>
          <w:sz w:val="28"/>
          <w:szCs w:val="28"/>
          <w:lang w:eastAsia="uk-UA"/>
          <w14:ligatures w14:val="none"/>
        </w:rPr>
        <w:t>.  3,  4,  7,  8 ст.40, ст.41 Кодексу законів про  працю України (322-08).</w:t>
      </w:r>
    </w:p>
    <w:p w14:paraId="0DAE17B9"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7.4. Звільнення як дисциплінарне стягнення може бути застосоване за систематичне невиконання працівником без поважних причин обов’язків, покладених на нього трудовим договором, Статутом навчального закладу, Правилами внутрішнього трудового розпорядку, посадовою інструкцією, якщо до цього працівника раніше застосовувались заходи дисциплінарного чи громадського впливу.</w:t>
      </w:r>
    </w:p>
    <w:p w14:paraId="6AD0D684"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7.5. До застосування дисциплінарного стягнення власник або уповноважений ним орган повинен зажадати від порушника  трудової дисципліни письмові пояснення. У випадку відмови працівника дати письмові пояснення складається відповідний акт.</w:t>
      </w:r>
    </w:p>
    <w:p w14:paraId="08346EA2" w14:textId="65FE712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lastRenderedPageBreak/>
        <w:t>Дисциплінарні стягнення застосовуються власником або уповноваженим ним органом безпосередньо після  виявлення провини, але не пізніше одного місяця від дня її виявлення, не рахуючи часу хвороби працівника або перебування його у відпустці.</w:t>
      </w:r>
      <w:r w:rsidR="005969E3">
        <w:rPr>
          <w:rFonts w:ascii="Times New Roman" w:eastAsia="Times New Roman" w:hAnsi="Times New Roman" w:cs="Times New Roman"/>
          <w:color w:val="333333"/>
          <w:kern w:val="0"/>
          <w:sz w:val="28"/>
          <w:szCs w:val="28"/>
          <w:lang w:eastAsia="uk-UA"/>
          <w14:ligatures w14:val="none"/>
        </w:rPr>
        <w:t xml:space="preserve"> </w:t>
      </w:r>
      <w:r w:rsidRPr="004405DD">
        <w:rPr>
          <w:rFonts w:ascii="Times New Roman" w:eastAsia="Times New Roman" w:hAnsi="Times New Roman" w:cs="Times New Roman"/>
          <w:color w:val="333333"/>
          <w:kern w:val="0"/>
          <w:sz w:val="28"/>
          <w:szCs w:val="28"/>
          <w:lang w:eastAsia="uk-UA"/>
          <w14:ligatures w14:val="none"/>
        </w:rPr>
        <w:t>Дисциплінарне стягнення  не може бути накладене пізніше шести місяців з дня вчинення проступку.</w:t>
      </w:r>
    </w:p>
    <w:p w14:paraId="5E84E22A"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7.6. Рішення атестаційної комісії також є підставою для звільнення педагогічного працівника в порядку, встановленому законодавством.</w:t>
      </w:r>
    </w:p>
    <w:p w14:paraId="2AE550A2" w14:textId="65B10365"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7.7. Дисциплінарні стягнення застосовуються директором. Адміністрація має право замість застосування дисциплінарного стягнення передати питання про порушення трудової дисципліни на розгляд адміністративної наради, профспілкового комітету, зборів трудового колективу.</w:t>
      </w:r>
    </w:p>
    <w:p w14:paraId="3A53157E" w14:textId="52DC2BE2"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7.8. До працівників, вибраних в склад профспілкового комітету, дисциплінарні стягнення не можуть застосовуватись без попереднього погодження з профспілковим комітетом.</w:t>
      </w:r>
    </w:p>
    <w:p w14:paraId="206C56EC" w14:textId="139E351C"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7.9. Розрив трудового договору з ініціативи адміністрації не допускається без попереднього погодження профспілкового комітет</w:t>
      </w:r>
      <w:r w:rsidR="005969E3">
        <w:rPr>
          <w:rFonts w:ascii="Times New Roman" w:eastAsia="Times New Roman" w:hAnsi="Times New Roman" w:cs="Times New Roman"/>
          <w:color w:val="333333"/>
          <w:kern w:val="0"/>
          <w:sz w:val="28"/>
          <w:szCs w:val="28"/>
          <w:lang w:eastAsia="uk-UA"/>
          <w14:ligatures w14:val="none"/>
        </w:rPr>
        <w:t xml:space="preserve"> гімназії </w:t>
      </w:r>
      <w:r w:rsidRPr="004405DD">
        <w:rPr>
          <w:rFonts w:ascii="Times New Roman" w:eastAsia="Times New Roman" w:hAnsi="Times New Roman" w:cs="Times New Roman"/>
          <w:color w:val="333333"/>
          <w:kern w:val="0"/>
          <w:sz w:val="28"/>
          <w:szCs w:val="28"/>
          <w:lang w:eastAsia="uk-UA"/>
          <w14:ligatures w14:val="none"/>
        </w:rPr>
        <w:t>, за виключенням випадків, передбачених законодавством.</w:t>
      </w:r>
    </w:p>
    <w:p w14:paraId="774F4E88"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7.10. До накладання стягнення від порушника дисципліни повинно бути одержане письмове пояснення. Відмова від написання не є перепоною для застосування дисциплінарного стягнення.</w:t>
      </w:r>
    </w:p>
    <w:p w14:paraId="3884BD74" w14:textId="335D0BEF"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7.11.Дисциплінарні стягнення застосовуються адміністрацією безпосередньо після здійснення проступку, але у всіх випадках не пізніше місця після його здійснення (не враховуючи часу відсутності працівника по хворобі чи у відпустці).</w:t>
      </w:r>
    </w:p>
    <w:p w14:paraId="5764E355"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7.12. Дисциплінарне стягнення не може накладатися пізніше шести місяців після здійснення проступку.</w:t>
      </w:r>
    </w:p>
    <w:p w14:paraId="547205B3" w14:textId="139F9044"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7.13. Стягнення оголошується в наказі і повідомляється працівнику під підпис протягом трьох днів. Якщо цей працівник відмовляється розписатися під наказом, то робиться відмітка на документі особою, яка знайомила працівника з наказом, яка підтверджується його підписом з вказівкою терміну ознайомлення.</w:t>
      </w:r>
    </w:p>
    <w:p w14:paraId="35518B5B"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b/>
          <w:bCs/>
          <w:color w:val="333333"/>
          <w:kern w:val="0"/>
          <w:sz w:val="28"/>
          <w:szCs w:val="28"/>
          <w:lang w:eastAsia="uk-UA"/>
          <w14:ligatures w14:val="none"/>
        </w:rPr>
        <w:t>VIII. ТЕРМІН ДІЇ</w:t>
      </w:r>
    </w:p>
    <w:p w14:paraId="145BE80B" w14:textId="1639C63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8.1.Правила, укладені на 202</w:t>
      </w:r>
      <w:r w:rsidR="005969E3">
        <w:rPr>
          <w:rFonts w:ascii="Times New Roman" w:eastAsia="Times New Roman" w:hAnsi="Times New Roman" w:cs="Times New Roman"/>
          <w:color w:val="333333"/>
          <w:kern w:val="0"/>
          <w:sz w:val="28"/>
          <w:szCs w:val="28"/>
          <w:lang w:eastAsia="uk-UA"/>
          <w14:ligatures w14:val="none"/>
        </w:rPr>
        <w:t>4</w:t>
      </w:r>
      <w:r w:rsidRPr="004405DD">
        <w:rPr>
          <w:rFonts w:ascii="Times New Roman" w:eastAsia="Times New Roman" w:hAnsi="Times New Roman" w:cs="Times New Roman"/>
          <w:color w:val="333333"/>
          <w:kern w:val="0"/>
          <w:sz w:val="28"/>
          <w:szCs w:val="28"/>
          <w:lang w:eastAsia="uk-UA"/>
          <w14:ligatures w14:val="none"/>
        </w:rPr>
        <w:t>-202</w:t>
      </w:r>
      <w:r w:rsidR="005969E3">
        <w:rPr>
          <w:rFonts w:ascii="Times New Roman" w:eastAsia="Times New Roman" w:hAnsi="Times New Roman" w:cs="Times New Roman"/>
          <w:color w:val="333333"/>
          <w:kern w:val="0"/>
          <w:sz w:val="28"/>
          <w:szCs w:val="28"/>
          <w:lang w:eastAsia="uk-UA"/>
          <w14:ligatures w14:val="none"/>
        </w:rPr>
        <w:t>5</w:t>
      </w:r>
      <w:r w:rsidRPr="004405DD">
        <w:rPr>
          <w:rFonts w:ascii="Times New Roman" w:eastAsia="Times New Roman" w:hAnsi="Times New Roman" w:cs="Times New Roman"/>
          <w:color w:val="333333"/>
          <w:kern w:val="0"/>
          <w:sz w:val="28"/>
          <w:szCs w:val="28"/>
          <w:lang w:eastAsia="uk-UA"/>
          <w14:ligatures w14:val="none"/>
        </w:rPr>
        <w:t xml:space="preserve"> </w:t>
      </w:r>
      <w:proofErr w:type="spellStart"/>
      <w:r w:rsidRPr="004405DD">
        <w:rPr>
          <w:rFonts w:ascii="Times New Roman" w:eastAsia="Times New Roman" w:hAnsi="Times New Roman" w:cs="Times New Roman"/>
          <w:color w:val="333333"/>
          <w:kern w:val="0"/>
          <w:sz w:val="28"/>
          <w:szCs w:val="28"/>
          <w:lang w:eastAsia="uk-UA"/>
          <w14:ligatures w14:val="none"/>
        </w:rPr>
        <w:t>н.р</w:t>
      </w:r>
      <w:proofErr w:type="spellEnd"/>
      <w:r w:rsidRPr="004405DD">
        <w:rPr>
          <w:rFonts w:ascii="Times New Roman" w:eastAsia="Times New Roman" w:hAnsi="Times New Roman" w:cs="Times New Roman"/>
          <w:color w:val="333333"/>
          <w:kern w:val="0"/>
          <w:sz w:val="28"/>
          <w:szCs w:val="28"/>
          <w:lang w:eastAsia="uk-UA"/>
          <w14:ligatures w14:val="none"/>
        </w:rPr>
        <w:t>., набирають чинності з моменту затвердження наказом по освітньому закладі і діють до укладення нових або перегляду цих Правил.</w:t>
      </w:r>
    </w:p>
    <w:p w14:paraId="24E1BA80"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8.2. У разі реорганізації закладу, Правила зберігають чинність протягом строку, на який їх укладено, або можуть бути переглянуті за згодою колективу.</w:t>
      </w:r>
    </w:p>
    <w:p w14:paraId="02BC8570"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8.3. У разі ліквідації закладу Правила зберігають чинність протягом усього строку проведення ліквідації.</w:t>
      </w:r>
    </w:p>
    <w:p w14:paraId="1557D15D" w14:textId="77777777" w:rsidR="004405DD" w:rsidRPr="004405DD"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r w:rsidRPr="004405DD">
        <w:rPr>
          <w:rFonts w:ascii="Times New Roman" w:eastAsia="Times New Roman" w:hAnsi="Times New Roman" w:cs="Times New Roman"/>
          <w:color w:val="333333"/>
          <w:kern w:val="0"/>
          <w:sz w:val="28"/>
          <w:szCs w:val="28"/>
          <w:lang w:eastAsia="uk-UA"/>
          <w14:ligatures w14:val="none"/>
        </w:rPr>
        <w:t>8.4. У разі зміни роботодавця чинність Правил  зберігається протягом строку його дії, </w:t>
      </w:r>
      <w:r w:rsidRPr="004405DD">
        <w:rPr>
          <w:rFonts w:ascii="Times New Roman" w:eastAsia="Times New Roman" w:hAnsi="Times New Roman" w:cs="Times New Roman"/>
          <w:color w:val="333333"/>
          <w:kern w:val="0"/>
          <w:sz w:val="28"/>
          <w:szCs w:val="28"/>
          <w:u w:val="single"/>
          <w:lang w:eastAsia="uk-UA"/>
          <w14:ligatures w14:val="none"/>
        </w:rPr>
        <w:t>але не більше одного року</w:t>
      </w:r>
      <w:r w:rsidRPr="004405DD">
        <w:rPr>
          <w:rFonts w:ascii="Times New Roman" w:eastAsia="Times New Roman" w:hAnsi="Times New Roman" w:cs="Times New Roman"/>
          <w:color w:val="333333"/>
          <w:kern w:val="0"/>
          <w:sz w:val="28"/>
          <w:szCs w:val="28"/>
          <w:lang w:eastAsia="uk-UA"/>
          <w14:ligatures w14:val="none"/>
        </w:rPr>
        <w:t>.</w:t>
      </w:r>
    </w:p>
    <w:p w14:paraId="391A95F7" w14:textId="77777777" w:rsidR="004405DD" w:rsidRPr="003863A1"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p>
    <w:p w14:paraId="007E604A" w14:textId="77777777" w:rsidR="004405DD" w:rsidRPr="003863A1"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p>
    <w:p w14:paraId="4A056668" w14:textId="77777777" w:rsidR="004405DD" w:rsidRPr="003863A1"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p>
    <w:p w14:paraId="619F1CFB" w14:textId="77777777" w:rsidR="004405DD" w:rsidRPr="003863A1" w:rsidRDefault="004405DD" w:rsidP="003863A1">
      <w:pPr>
        <w:shd w:val="clear" w:color="auto" w:fill="FFFFFF"/>
        <w:spacing w:after="0" w:line="240" w:lineRule="auto"/>
        <w:jc w:val="both"/>
        <w:rPr>
          <w:rFonts w:ascii="Times New Roman" w:eastAsia="Times New Roman" w:hAnsi="Times New Roman" w:cs="Times New Roman"/>
          <w:color w:val="333333"/>
          <w:kern w:val="0"/>
          <w:sz w:val="28"/>
          <w:szCs w:val="28"/>
          <w:lang w:eastAsia="uk-UA"/>
          <w14:ligatures w14:val="none"/>
        </w:rPr>
      </w:pPr>
    </w:p>
    <w:p w14:paraId="007FB6FD" w14:textId="77777777" w:rsidR="004405DD" w:rsidRDefault="004405DD" w:rsidP="004405DD">
      <w:pPr>
        <w:shd w:val="clear" w:color="auto" w:fill="FFFFFF"/>
        <w:spacing w:after="150" w:line="240" w:lineRule="auto"/>
        <w:rPr>
          <w:rFonts w:ascii="Roboto Condensed" w:eastAsia="Times New Roman" w:hAnsi="Roboto Condensed" w:cs="Times New Roman"/>
          <w:color w:val="333333"/>
          <w:kern w:val="0"/>
          <w:sz w:val="21"/>
          <w:szCs w:val="21"/>
          <w:lang w:eastAsia="uk-UA"/>
          <w14:ligatures w14:val="none"/>
        </w:rPr>
      </w:pPr>
    </w:p>
    <w:p w14:paraId="75097250" w14:textId="77777777" w:rsidR="004405DD" w:rsidRDefault="004405DD" w:rsidP="004405DD">
      <w:pPr>
        <w:shd w:val="clear" w:color="auto" w:fill="FFFFFF"/>
        <w:spacing w:after="150" w:line="240" w:lineRule="auto"/>
        <w:rPr>
          <w:rFonts w:ascii="Roboto Condensed" w:eastAsia="Times New Roman" w:hAnsi="Roboto Condensed" w:cs="Times New Roman"/>
          <w:color w:val="333333"/>
          <w:kern w:val="0"/>
          <w:sz w:val="21"/>
          <w:szCs w:val="21"/>
          <w:lang w:eastAsia="uk-UA"/>
          <w14:ligatures w14:val="none"/>
        </w:rPr>
      </w:pPr>
    </w:p>
    <w:p w14:paraId="1022FD5C" w14:textId="77777777" w:rsidR="004405DD" w:rsidRDefault="004405DD" w:rsidP="004405DD">
      <w:pPr>
        <w:shd w:val="clear" w:color="auto" w:fill="FFFFFF"/>
        <w:spacing w:after="150" w:line="240" w:lineRule="auto"/>
        <w:rPr>
          <w:rFonts w:ascii="Roboto Condensed" w:eastAsia="Times New Roman" w:hAnsi="Roboto Condensed" w:cs="Times New Roman"/>
          <w:color w:val="333333"/>
          <w:kern w:val="0"/>
          <w:sz w:val="21"/>
          <w:szCs w:val="21"/>
          <w:lang w:eastAsia="uk-UA"/>
          <w14:ligatures w14:val="none"/>
        </w:rPr>
      </w:pPr>
    </w:p>
    <w:p w14:paraId="4F04A647" w14:textId="77777777" w:rsidR="004405DD" w:rsidRDefault="004405DD" w:rsidP="004405DD">
      <w:pPr>
        <w:rPr>
          <w:rFonts w:ascii="Times New Roman" w:eastAsia="Times New Roman" w:hAnsi="Times New Roman" w:cs="Times New Roman"/>
          <w:bCs/>
          <w:color w:val="000000"/>
          <w:kern w:val="0"/>
          <w:sz w:val="28"/>
          <w:lang w:eastAsia="uk-UA"/>
          <w14:ligatures w14:val="none"/>
        </w:rPr>
      </w:pPr>
    </w:p>
    <w:p w14:paraId="442A839B" w14:textId="77777777" w:rsidR="004405DD" w:rsidRDefault="004405DD" w:rsidP="004405DD">
      <w:pPr>
        <w:rPr>
          <w:rFonts w:ascii="Times New Roman" w:eastAsia="Times New Roman" w:hAnsi="Times New Roman" w:cs="Times New Roman"/>
          <w:bCs/>
          <w:color w:val="000000"/>
          <w:kern w:val="0"/>
          <w:sz w:val="28"/>
          <w:lang w:eastAsia="uk-UA"/>
          <w14:ligatures w14:val="none"/>
        </w:rPr>
      </w:pPr>
    </w:p>
    <w:p w14:paraId="79CD1073" w14:textId="77777777" w:rsidR="004405DD" w:rsidRDefault="004405DD" w:rsidP="004405DD">
      <w:pPr>
        <w:rPr>
          <w:rFonts w:ascii="Times New Roman" w:eastAsia="Times New Roman" w:hAnsi="Times New Roman" w:cs="Times New Roman"/>
          <w:bCs/>
          <w:color w:val="000000"/>
          <w:kern w:val="0"/>
          <w:sz w:val="28"/>
          <w:lang w:eastAsia="uk-UA"/>
          <w14:ligatures w14:val="none"/>
        </w:rPr>
      </w:pPr>
    </w:p>
    <w:p w14:paraId="6A67FAFE" w14:textId="77777777" w:rsidR="004405DD" w:rsidRDefault="004405DD" w:rsidP="004405DD">
      <w:pPr>
        <w:rPr>
          <w:rFonts w:ascii="Times New Roman" w:eastAsia="Times New Roman" w:hAnsi="Times New Roman" w:cs="Times New Roman"/>
          <w:bCs/>
          <w:color w:val="000000"/>
          <w:kern w:val="0"/>
          <w:sz w:val="28"/>
          <w:lang w:eastAsia="uk-UA"/>
          <w14:ligatures w14:val="none"/>
        </w:rPr>
      </w:pPr>
    </w:p>
    <w:p w14:paraId="41D594C6" w14:textId="77777777" w:rsidR="00244AA0" w:rsidRDefault="00244AA0" w:rsidP="004405DD">
      <w:pPr>
        <w:rPr>
          <w:rFonts w:ascii="Times New Roman" w:eastAsia="Times New Roman" w:hAnsi="Times New Roman" w:cs="Times New Roman"/>
          <w:bCs/>
          <w:color w:val="000000"/>
          <w:kern w:val="0"/>
          <w:sz w:val="28"/>
          <w:lang w:eastAsia="uk-UA"/>
          <w14:ligatures w14:val="none"/>
        </w:rPr>
      </w:pPr>
    </w:p>
    <w:p w14:paraId="16104811" w14:textId="77777777" w:rsidR="00244AA0" w:rsidRDefault="00244AA0" w:rsidP="004405DD">
      <w:pPr>
        <w:rPr>
          <w:rFonts w:ascii="Times New Roman" w:eastAsia="Times New Roman" w:hAnsi="Times New Roman" w:cs="Times New Roman"/>
          <w:bCs/>
          <w:color w:val="000000"/>
          <w:kern w:val="0"/>
          <w:sz w:val="28"/>
          <w:lang w:eastAsia="uk-UA"/>
          <w14:ligatures w14:val="none"/>
        </w:rPr>
      </w:pPr>
    </w:p>
    <w:p w14:paraId="65FB4FC8"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631EF80E"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62545C5A"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7DDB0536"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52E486A8"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619CD36F"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31588E8E"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18734606"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7B94E2D8"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41D5195C" w14:textId="77777777" w:rsidR="005969E3" w:rsidRDefault="005969E3" w:rsidP="004405DD">
      <w:pPr>
        <w:rPr>
          <w:rFonts w:ascii="Times New Roman" w:eastAsia="Times New Roman" w:hAnsi="Times New Roman" w:cs="Times New Roman"/>
          <w:bCs/>
          <w:color w:val="000000"/>
          <w:kern w:val="0"/>
          <w:sz w:val="28"/>
          <w:lang w:eastAsia="uk-UA"/>
          <w14:ligatures w14:val="none"/>
        </w:rPr>
      </w:pPr>
    </w:p>
    <w:p w14:paraId="3FEA84ED" w14:textId="77777777" w:rsidR="00C632E0" w:rsidRPr="004405DD" w:rsidRDefault="00C632E0">
      <w:pPr>
        <w:rPr>
          <w:b/>
          <w:bCs/>
        </w:rPr>
      </w:pPr>
    </w:p>
    <w:sectPr w:rsidR="00C632E0" w:rsidRPr="004405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Roboto Condensed">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768"/>
    <w:multiLevelType w:val="multilevel"/>
    <w:tmpl w:val="B762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846DE"/>
    <w:multiLevelType w:val="multilevel"/>
    <w:tmpl w:val="FBE4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9653B"/>
    <w:multiLevelType w:val="multilevel"/>
    <w:tmpl w:val="94D4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27728"/>
    <w:multiLevelType w:val="multilevel"/>
    <w:tmpl w:val="00366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19258B"/>
    <w:multiLevelType w:val="multilevel"/>
    <w:tmpl w:val="10E20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E5DBB"/>
    <w:multiLevelType w:val="multilevel"/>
    <w:tmpl w:val="2FB4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C12C4F"/>
    <w:multiLevelType w:val="multilevel"/>
    <w:tmpl w:val="0332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FB0062"/>
    <w:multiLevelType w:val="multilevel"/>
    <w:tmpl w:val="9ADC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3446A8"/>
    <w:multiLevelType w:val="multilevel"/>
    <w:tmpl w:val="A394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01788"/>
    <w:multiLevelType w:val="multilevel"/>
    <w:tmpl w:val="C224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6714F1"/>
    <w:multiLevelType w:val="multilevel"/>
    <w:tmpl w:val="14C2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BE7C43"/>
    <w:multiLevelType w:val="multilevel"/>
    <w:tmpl w:val="CF6E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3406DC"/>
    <w:multiLevelType w:val="multilevel"/>
    <w:tmpl w:val="A0B0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11"/>
  </w:num>
  <w:num w:numId="4">
    <w:abstractNumId w:val="0"/>
  </w:num>
  <w:num w:numId="5">
    <w:abstractNumId w:val="5"/>
  </w:num>
  <w:num w:numId="6">
    <w:abstractNumId w:val="10"/>
  </w:num>
  <w:num w:numId="7">
    <w:abstractNumId w:val="2"/>
  </w:num>
  <w:num w:numId="8">
    <w:abstractNumId w:val="3"/>
  </w:num>
  <w:num w:numId="9">
    <w:abstractNumId w:val="12"/>
  </w:num>
  <w:num w:numId="10">
    <w:abstractNumId w:val="6"/>
  </w:num>
  <w:num w:numId="11">
    <w:abstractNumId w:val="1"/>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5DD"/>
    <w:rsid w:val="000651BC"/>
    <w:rsid w:val="000862F1"/>
    <w:rsid w:val="000F13C2"/>
    <w:rsid w:val="00152F25"/>
    <w:rsid w:val="00244AA0"/>
    <w:rsid w:val="003863A1"/>
    <w:rsid w:val="003C1E3C"/>
    <w:rsid w:val="003E64F6"/>
    <w:rsid w:val="004405DD"/>
    <w:rsid w:val="0053318C"/>
    <w:rsid w:val="005969E3"/>
    <w:rsid w:val="00625B05"/>
    <w:rsid w:val="009824EB"/>
    <w:rsid w:val="00A446CE"/>
    <w:rsid w:val="00AC32F9"/>
    <w:rsid w:val="00B213AA"/>
    <w:rsid w:val="00B27BC1"/>
    <w:rsid w:val="00C632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FC3D3"/>
  <w15:chartTrackingRefBased/>
  <w15:docId w15:val="{E99C6D62-0622-4801-BC0B-8AAF4595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3568818">
      <w:bodyDiv w:val="1"/>
      <w:marLeft w:val="0"/>
      <w:marRight w:val="0"/>
      <w:marTop w:val="0"/>
      <w:marBottom w:val="0"/>
      <w:divBdr>
        <w:top w:val="none" w:sz="0" w:space="0" w:color="auto"/>
        <w:left w:val="none" w:sz="0" w:space="0" w:color="auto"/>
        <w:bottom w:val="none" w:sz="0" w:space="0" w:color="auto"/>
        <w:right w:val="none" w:sz="0" w:space="0" w:color="auto"/>
      </w:divBdr>
      <w:divsChild>
        <w:div w:id="1628897389">
          <w:marLeft w:val="0"/>
          <w:marRight w:val="0"/>
          <w:marTop w:val="0"/>
          <w:marBottom w:val="0"/>
          <w:divBdr>
            <w:top w:val="none" w:sz="0" w:space="0" w:color="auto"/>
            <w:left w:val="none" w:sz="0" w:space="0" w:color="auto"/>
            <w:bottom w:val="none" w:sz="0" w:space="0" w:color="auto"/>
            <w:right w:val="none" w:sz="0" w:space="0" w:color="auto"/>
          </w:divBdr>
          <w:divsChild>
            <w:div w:id="17420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15927</Words>
  <Characters>9079</Characters>
  <Application>Microsoft Office Word</Application>
  <DocSecurity>0</DocSecurity>
  <Lines>75</Lines>
  <Paragraphs>49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2</cp:revision>
  <cp:lastPrinted>2024-11-07T08:20:00Z</cp:lastPrinted>
  <dcterms:created xsi:type="dcterms:W3CDTF">2025-11-07T10:24:00Z</dcterms:created>
  <dcterms:modified xsi:type="dcterms:W3CDTF">2025-11-07T10:24:00Z</dcterms:modified>
</cp:coreProperties>
</file>